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6"/>
      </w:tblGrid>
      <w:tr w:rsidR="00E569B0" w:rsidRPr="00E569B0" w14:paraId="6CB3E169" w14:textId="77777777" w:rsidTr="00E569B0">
        <w:trPr>
          <w:trHeight w:val="300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E168" w14:textId="77777777" w:rsidR="00E569B0" w:rsidRPr="00E569B0" w:rsidRDefault="00E569B0" w:rsidP="00E5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</w:pPr>
            <w:r w:rsidRPr="00E569B0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>Componente II. Formación del Capital Humano para la Innovación</w:t>
            </w:r>
          </w:p>
        </w:tc>
      </w:tr>
      <w:tr w:rsidR="00E569B0" w:rsidRPr="00E569B0" w14:paraId="6CB3E16B" w14:textId="77777777" w:rsidTr="00E569B0">
        <w:trPr>
          <w:trHeight w:val="300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E16A" w14:textId="77777777" w:rsidR="00E569B0" w:rsidRPr="00E569B0" w:rsidRDefault="00E569B0" w:rsidP="00E5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</w:pPr>
            <w:r w:rsidRPr="00E569B0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>Programa de Formación de Gestores de Innovación para la empresa</w:t>
            </w:r>
          </w:p>
        </w:tc>
        <w:bookmarkStart w:id="0" w:name="_GoBack"/>
        <w:bookmarkEnd w:id="0"/>
      </w:tr>
      <w:tr w:rsidR="00E569B0" w:rsidRPr="00E569B0" w14:paraId="6CB3E16E" w14:textId="77777777" w:rsidTr="00E569B0">
        <w:trPr>
          <w:trHeight w:val="1065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E16C" w14:textId="77777777" w:rsidR="00523525" w:rsidRDefault="00523525" w:rsidP="00E5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PY" w:eastAsia="es-PY"/>
              </w:rPr>
            </w:pPr>
          </w:p>
          <w:p w14:paraId="6CB3E16D" w14:textId="65D3E01B" w:rsidR="00E569B0" w:rsidRPr="00E569B0" w:rsidRDefault="00380979" w:rsidP="00E5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PY" w:eastAsia="es-P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PY" w:eastAsia="es-PY"/>
              </w:rPr>
              <w:t>INDICADORES</w:t>
            </w:r>
            <w:r w:rsidR="00E569B0" w:rsidRPr="00E569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PY" w:eastAsia="es-PY"/>
              </w:rPr>
              <w:t xml:space="preserve"> TÉCNICO-ADMINISTRATIVO</w:t>
            </w:r>
            <w:r w:rsidR="00E569B0" w:rsidRPr="00E569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PY" w:eastAsia="es-PY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PY" w:eastAsia="es-PY"/>
              </w:rPr>
              <w:t>PARA EVALUACIÓN DE PROPUESTAS</w:t>
            </w:r>
          </w:p>
        </w:tc>
      </w:tr>
      <w:tr w:rsidR="00E569B0" w:rsidRPr="00E569B0" w14:paraId="6CB3E171" w14:textId="77777777" w:rsidTr="00E569B0">
        <w:trPr>
          <w:trHeight w:val="300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E16F" w14:textId="77777777" w:rsidR="00523525" w:rsidRDefault="00523525" w:rsidP="00E56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</w:pPr>
          </w:p>
          <w:p w14:paraId="6CB3E170" w14:textId="021EDC1D" w:rsidR="00E569B0" w:rsidRPr="00E569B0" w:rsidRDefault="00E569B0" w:rsidP="00E56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</w:pPr>
            <w:r w:rsidRPr="00E569B0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 xml:space="preserve">Código Programa: </w:t>
            </w:r>
          </w:p>
        </w:tc>
      </w:tr>
      <w:tr w:rsidR="00E569B0" w:rsidRPr="00E569B0" w14:paraId="6CB3E173" w14:textId="77777777" w:rsidTr="00E569B0">
        <w:trPr>
          <w:trHeight w:val="300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E172" w14:textId="650EC16A" w:rsidR="00E569B0" w:rsidRPr="00E569B0" w:rsidRDefault="00E569B0" w:rsidP="00E56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</w:pPr>
            <w:r w:rsidRPr="00E569B0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 xml:space="preserve">Institución: </w:t>
            </w:r>
          </w:p>
        </w:tc>
      </w:tr>
      <w:tr w:rsidR="00E569B0" w:rsidRPr="00E569B0" w14:paraId="6CB3E175" w14:textId="77777777" w:rsidTr="00E569B0">
        <w:trPr>
          <w:trHeight w:val="300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E174" w14:textId="0C8F0064" w:rsidR="00E569B0" w:rsidRPr="00E569B0" w:rsidRDefault="00E569B0" w:rsidP="00E56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</w:pPr>
            <w:r w:rsidRPr="00E569B0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>Programa</w:t>
            </w:r>
            <w:r w:rsidR="00693AED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 xml:space="preserve"> postulado</w:t>
            </w:r>
            <w:r w:rsidRPr="00E569B0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 xml:space="preserve">: </w:t>
            </w:r>
          </w:p>
        </w:tc>
      </w:tr>
      <w:tr w:rsidR="00E569B0" w:rsidRPr="00E569B0" w14:paraId="6CB3E177" w14:textId="77777777" w:rsidTr="00E569B0">
        <w:trPr>
          <w:trHeight w:val="300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E176" w14:textId="30EDA93F" w:rsidR="00E569B0" w:rsidRPr="00E569B0" w:rsidRDefault="00E569B0" w:rsidP="00C87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</w:pPr>
            <w:r w:rsidRPr="00E569B0">
              <w:rPr>
                <w:rFonts w:ascii="Calibri" w:eastAsia="Times New Roman" w:hAnsi="Calibri" w:cs="Calibri"/>
                <w:b/>
                <w:bCs/>
                <w:color w:val="000000"/>
                <w:lang w:val="es-PY" w:eastAsia="es-PY"/>
              </w:rPr>
              <w:t xml:space="preserve">Fecha del informe: </w:t>
            </w:r>
          </w:p>
        </w:tc>
      </w:tr>
    </w:tbl>
    <w:p w14:paraId="6A93BD87" w14:textId="62B10F20" w:rsidR="00721534" w:rsidRPr="00C52692" w:rsidRDefault="00721534" w:rsidP="00721534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lang w:eastAsia="es-ES"/>
        </w:rPr>
      </w:pPr>
      <w:r w:rsidRPr="00C52692">
        <w:rPr>
          <w:rFonts w:ascii="Calibri" w:eastAsia="Times New Roman" w:hAnsi="Calibri" w:cs="Times New Roman"/>
          <w:b/>
          <w:color w:val="000000"/>
          <w:sz w:val="20"/>
          <w:lang w:eastAsia="es-ES"/>
        </w:rPr>
        <w:t xml:space="preserve">ASPECTOS </w:t>
      </w:r>
      <w:r>
        <w:rPr>
          <w:rFonts w:ascii="Calibri" w:eastAsia="Times New Roman" w:hAnsi="Calibri" w:cs="Times New Roman"/>
          <w:b/>
          <w:color w:val="000000"/>
          <w:sz w:val="20"/>
          <w:lang w:eastAsia="es-ES"/>
        </w:rPr>
        <w:t>TÉCNICOS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1796"/>
        <w:gridCol w:w="2037"/>
      </w:tblGrid>
      <w:tr w:rsidR="00721534" w:rsidRPr="00861DDD" w14:paraId="59B153BE" w14:textId="77777777" w:rsidTr="003B0EEE">
        <w:trPr>
          <w:trHeight w:val="226"/>
        </w:trPr>
        <w:tc>
          <w:tcPr>
            <w:tcW w:w="2744" w:type="pct"/>
            <w:shd w:val="clear" w:color="auto" w:fill="D9D9D9" w:themeFill="background1" w:themeFillShade="D9"/>
            <w:vAlign w:val="center"/>
          </w:tcPr>
          <w:p w14:paraId="40DADC74" w14:textId="3B5D7099" w:rsidR="00721534" w:rsidRPr="00861DDD" w:rsidRDefault="00721534" w:rsidP="003B0E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A. </w:t>
            </w:r>
            <w:r w:rsidR="00EA6D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Ajustes al Brochure</w:t>
            </w:r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27482403" w14:textId="77777777" w:rsidR="00721534" w:rsidRPr="00861DDD" w:rsidRDefault="00721534" w:rsidP="003B0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159A40B6" w14:textId="77777777" w:rsidR="00721534" w:rsidRPr="00861DDD" w:rsidRDefault="00721534" w:rsidP="003B0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721534" w:rsidRPr="00861DDD" w14:paraId="70762E92" w14:textId="77777777" w:rsidTr="003B0EEE">
        <w:trPr>
          <w:trHeight w:val="99"/>
        </w:trPr>
        <w:tc>
          <w:tcPr>
            <w:tcW w:w="2744" w:type="pct"/>
            <w:vAlign w:val="center"/>
          </w:tcPr>
          <w:p w14:paraId="02E680C3" w14:textId="43FE5392" w:rsidR="00721534" w:rsidRPr="00861DDD" w:rsidRDefault="00EA6DF3" w:rsidP="003B0E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Modificar el inicio y fin del programa</w:t>
            </w:r>
          </w:p>
        </w:tc>
        <w:tc>
          <w:tcPr>
            <w:tcW w:w="1057" w:type="pct"/>
            <w:vAlign w:val="center"/>
          </w:tcPr>
          <w:p w14:paraId="5FE6590F" w14:textId="77777777" w:rsidR="00721534" w:rsidRDefault="00721534" w:rsidP="003B0EEE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22F37257" w14:textId="77777777" w:rsidR="00721534" w:rsidRPr="00861DDD" w:rsidRDefault="00721534" w:rsidP="003B0E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1534" w:rsidRPr="00861DDD" w14:paraId="5304AA06" w14:textId="77777777" w:rsidTr="003B0EEE">
        <w:trPr>
          <w:trHeight w:val="99"/>
        </w:trPr>
        <w:tc>
          <w:tcPr>
            <w:tcW w:w="2744" w:type="pct"/>
            <w:vAlign w:val="center"/>
          </w:tcPr>
          <w:p w14:paraId="00E5955F" w14:textId="1BE526E9" w:rsidR="00721534" w:rsidRPr="00861DDD" w:rsidRDefault="005E52EE" w:rsidP="003B0E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Modificar los datos de la coordinación. </w:t>
            </w:r>
          </w:p>
        </w:tc>
        <w:tc>
          <w:tcPr>
            <w:tcW w:w="1057" w:type="pct"/>
            <w:vAlign w:val="center"/>
          </w:tcPr>
          <w:p w14:paraId="02A01A95" w14:textId="77777777" w:rsidR="00721534" w:rsidRDefault="00721534" w:rsidP="003B0EEE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53287B07" w14:textId="77777777" w:rsidR="00721534" w:rsidRPr="00861DDD" w:rsidRDefault="00721534" w:rsidP="003B0E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1534" w:rsidRPr="00861DDD" w14:paraId="3BA671CB" w14:textId="77777777" w:rsidTr="003B0EEE">
        <w:trPr>
          <w:trHeight w:val="99"/>
        </w:trPr>
        <w:tc>
          <w:tcPr>
            <w:tcW w:w="2744" w:type="pct"/>
            <w:vAlign w:val="center"/>
          </w:tcPr>
          <w:p w14:paraId="74FB77AD" w14:textId="69C42CFC" w:rsidR="00721534" w:rsidRPr="00861DDD" w:rsidRDefault="008F0CDD" w:rsidP="003B0E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Diseño más atractivo</w:t>
            </w:r>
            <w:r w:rsidR="008306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logotipo identificatorio</w:t>
            </w:r>
            <w:r w:rsidR="009121E2">
              <w:rPr>
                <w:rFonts w:ascii="Calibri" w:hAnsi="Calibri" w:cs="Calibri"/>
                <w:color w:val="000000"/>
                <w:sz w:val="20"/>
                <w:szCs w:val="20"/>
              </w:rPr>
              <w:t>, puede hacerse en 2 hojas</w:t>
            </w:r>
            <w:r w:rsidR="005F10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más.</w:t>
            </w:r>
          </w:p>
        </w:tc>
        <w:tc>
          <w:tcPr>
            <w:tcW w:w="1057" w:type="pct"/>
            <w:vAlign w:val="center"/>
          </w:tcPr>
          <w:p w14:paraId="6E2B1D55" w14:textId="77777777" w:rsidR="00721534" w:rsidRDefault="00721534" w:rsidP="003B0EEE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07113EE4" w14:textId="77777777" w:rsidR="00721534" w:rsidRPr="00861DDD" w:rsidRDefault="00721534" w:rsidP="003B0E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1534" w:rsidRPr="00861DDD" w14:paraId="6F61E2AA" w14:textId="77777777" w:rsidTr="003B0EEE">
        <w:trPr>
          <w:trHeight w:val="99"/>
        </w:trPr>
        <w:tc>
          <w:tcPr>
            <w:tcW w:w="2744" w:type="pct"/>
            <w:vAlign w:val="center"/>
          </w:tcPr>
          <w:p w14:paraId="7B683EBA" w14:textId="1458F77C" w:rsidR="00721534" w:rsidRPr="00861DDD" w:rsidRDefault="009121E2" w:rsidP="003B0E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Agregar nómina de docentes con país de procedencia </w:t>
            </w:r>
            <w:r w:rsidR="00BF308A">
              <w:rPr>
                <w:rFonts w:ascii="Calibri" w:hAnsi="Calibri" w:cs="Calibri"/>
                <w:color w:val="000000"/>
                <w:sz w:val="20"/>
                <w:szCs w:val="20"/>
              </w:rPr>
              <w:t>y una breve descripción de su formación.</w:t>
            </w:r>
          </w:p>
        </w:tc>
        <w:tc>
          <w:tcPr>
            <w:tcW w:w="1057" w:type="pct"/>
            <w:vAlign w:val="center"/>
          </w:tcPr>
          <w:p w14:paraId="693B586F" w14:textId="77777777" w:rsidR="00721534" w:rsidRDefault="00721534" w:rsidP="003B0EEE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24BC85B3" w14:textId="77777777" w:rsidR="00721534" w:rsidRPr="00861DDD" w:rsidRDefault="00721534" w:rsidP="003B0E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1534" w:rsidRPr="00861DDD" w14:paraId="7F6DE9E2" w14:textId="77777777" w:rsidTr="003B0EEE">
        <w:trPr>
          <w:trHeight w:val="99"/>
        </w:trPr>
        <w:tc>
          <w:tcPr>
            <w:tcW w:w="2744" w:type="pct"/>
            <w:vAlign w:val="center"/>
          </w:tcPr>
          <w:p w14:paraId="19418E45" w14:textId="22F45E2D" w:rsidR="00721534" w:rsidRPr="00861DDD" w:rsidRDefault="00BF308A" w:rsidP="003B0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Agregar módulos a desarrollar, horas por módulo</w:t>
            </w:r>
            <w:r w:rsidR="005F10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docentes para el módulo</w:t>
            </w:r>
          </w:p>
        </w:tc>
        <w:tc>
          <w:tcPr>
            <w:tcW w:w="1057" w:type="pct"/>
            <w:vAlign w:val="center"/>
          </w:tcPr>
          <w:p w14:paraId="02FB9FF2" w14:textId="77777777" w:rsidR="00721534" w:rsidRDefault="00721534" w:rsidP="003B0EEE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0A33C735" w14:textId="77777777" w:rsidR="00721534" w:rsidRPr="00861DDD" w:rsidRDefault="00721534" w:rsidP="003B0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1534" w:rsidRPr="00861DDD" w14:paraId="256E4B24" w14:textId="77777777" w:rsidTr="003B0EEE">
        <w:trPr>
          <w:trHeight w:val="343"/>
        </w:trPr>
        <w:tc>
          <w:tcPr>
            <w:tcW w:w="2744" w:type="pct"/>
            <w:vAlign w:val="center"/>
          </w:tcPr>
          <w:p w14:paraId="36B28BB0" w14:textId="26913BC0" w:rsidR="00721534" w:rsidRPr="00861DDD" w:rsidRDefault="005F1007" w:rsidP="003B0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Agregar datos de contacto: correo de consulta, celular y/o línea baja, página web o redes sociales.</w:t>
            </w:r>
          </w:p>
        </w:tc>
        <w:tc>
          <w:tcPr>
            <w:tcW w:w="1057" w:type="pct"/>
            <w:vAlign w:val="center"/>
          </w:tcPr>
          <w:p w14:paraId="7AA5AE95" w14:textId="77777777" w:rsidR="00721534" w:rsidRDefault="00721534" w:rsidP="003B0EEE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41278D8E" w14:textId="77777777" w:rsidR="00721534" w:rsidRPr="00861DDD" w:rsidRDefault="00721534" w:rsidP="003B0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06CC" w:rsidRPr="00861DDD" w14:paraId="4EB05332" w14:textId="77777777" w:rsidTr="008306CC">
        <w:trPr>
          <w:trHeight w:val="343"/>
        </w:trPr>
        <w:tc>
          <w:tcPr>
            <w:tcW w:w="2744" w:type="pct"/>
            <w:shd w:val="clear" w:color="auto" w:fill="D9D9D9" w:themeFill="background1" w:themeFillShade="D9"/>
            <w:vAlign w:val="center"/>
          </w:tcPr>
          <w:p w14:paraId="3DE20CEA" w14:textId="6D39D408" w:rsidR="008306CC" w:rsidRDefault="008306CC" w:rsidP="00830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861D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Ajustes al Reglamento de Admisión</w:t>
            </w:r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241631A5" w14:textId="12213AEF" w:rsidR="008306CC" w:rsidRDefault="008306CC" w:rsidP="008306CC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027B491B" w14:textId="1FDEAE94" w:rsidR="008306CC" w:rsidRPr="00861DDD" w:rsidRDefault="008306CC" w:rsidP="00830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306CC" w:rsidRPr="00861DDD" w14:paraId="34C9F65F" w14:textId="77777777" w:rsidTr="003B0EEE">
        <w:trPr>
          <w:trHeight w:val="343"/>
        </w:trPr>
        <w:tc>
          <w:tcPr>
            <w:tcW w:w="2744" w:type="pct"/>
            <w:vAlign w:val="center"/>
          </w:tcPr>
          <w:p w14:paraId="34CDD429" w14:textId="7E8988B8" w:rsidR="008306CC" w:rsidRDefault="005B3943" w:rsidP="00830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Cantidades de estudiantes a admitir debe corresponderse con la cantidad </w:t>
            </w:r>
            <w:r w:rsidR="001F79EC">
              <w:rPr>
                <w:rFonts w:ascii="Calibri" w:hAnsi="Calibri" w:cs="Calibri"/>
                <w:color w:val="000000"/>
                <w:sz w:val="20"/>
                <w:szCs w:val="20"/>
              </w:rPr>
              <w:t>inicialmente aprobada.</w:t>
            </w:r>
          </w:p>
        </w:tc>
        <w:tc>
          <w:tcPr>
            <w:tcW w:w="1057" w:type="pct"/>
            <w:vAlign w:val="center"/>
          </w:tcPr>
          <w:p w14:paraId="5750F937" w14:textId="77777777" w:rsidR="008306CC" w:rsidRDefault="008306CC" w:rsidP="008306CC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5875A864" w14:textId="77777777" w:rsidR="008306CC" w:rsidRPr="00861DDD" w:rsidRDefault="008306CC" w:rsidP="00830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06CC" w:rsidRPr="00861DDD" w14:paraId="2755DA19" w14:textId="77777777" w:rsidTr="003B0EEE">
        <w:trPr>
          <w:trHeight w:val="343"/>
        </w:trPr>
        <w:tc>
          <w:tcPr>
            <w:tcW w:w="2744" w:type="pct"/>
            <w:vAlign w:val="center"/>
          </w:tcPr>
          <w:p w14:paraId="3155B8FD" w14:textId="1208AFEF" w:rsidR="008306CC" w:rsidRDefault="00BC4D39" w:rsidP="00830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 % de priorización de perfiles debe corresponderse a lo establecido en la Guía de Ejecución. </w:t>
            </w:r>
          </w:p>
        </w:tc>
        <w:tc>
          <w:tcPr>
            <w:tcW w:w="1057" w:type="pct"/>
            <w:vAlign w:val="center"/>
          </w:tcPr>
          <w:p w14:paraId="40A6A198" w14:textId="77777777" w:rsidR="008306CC" w:rsidRDefault="008306CC" w:rsidP="008306CC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53921C55" w14:textId="77777777" w:rsidR="008306CC" w:rsidRPr="00861DDD" w:rsidRDefault="008306CC" w:rsidP="00830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4D39" w:rsidRPr="00861DDD" w14:paraId="369923E7" w14:textId="77777777" w:rsidTr="003B0EEE">
        <w:trPr>
          <w:trHeight w:val="343"/>
        </w:trPr>
        <w:tc>
          <w:tcPr>
            <w:tcW w:w="2744" w:type="pct"/>
            <w:vAlign w:val="center"/>
          </w:tcPr>
          <w:p w14:paraId="532D45C9" w14:textId="7086B5F1" w:rsidR="00BC4D39" w:rsidRDefault="009B6633" w:rsidP="00830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Agregar indicadores para la evaluación de perfiles formativos, experiencia mínima en innovación, o </w:t>
            </w:r>
            <w:r w:rsidR="007E3A8D">
              <w:rPr>
                <w:rFonts w:ascii="Calibri" w:hAnsi="Calibri" w:cs="Calibri"/>
                <w:color w:val="000000"/>
                <w:sz w:val="20"/>
                <w:szCs w:val="20"/>
              </w:rPr>
              <w:t>como potencial gestor de innovación.</w:t>
            </w:r>
          </w:p>
        </w:tc>
        <w:tc>
          <w:tcPr>
            <w:tcW w:w="1057" w:type="pct"/>
            <w:vAlign w:val="center"/>
          </w:tcPr>
          <w:p w14:paraId="0ADB2463" w14:textId="77777777" w:rsidR="00BC4D39" w:rsidRDefault="00BC4D39" w:rsidP="008306CC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140FA0D1" w14:textId="77777777" w:rsidR="00BC4D39" w:rsidRPr="00861DDD" w:rsidRDefault="00BC4D39" w:rsidP="00830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CB3E178" w14:textId="77777777" w:rsidR="00E569B0" w:rsidRPr="00E569B0" w:rsidRDefault="00E569B0" w:rsidP="007A047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lang w:val="es-PY" w:eastAsia="es-ES"/>
        </w:rPr>
      </w:pPr>
    </w:p>
    <w:p w14:paraId="6CB3E1BA" w14:textId="77777777" w:rsidR="004E4F00" w:rsidRDefault="004E4F00" w:rsidP="004E4F00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lang w:eastAsia="es-ES"/>
        </w:rPr>
      </w:pPr>
    </w:p>
    <w:p w14:paraId="6CB3E1BB" w14:textId="77777777" w:rsidR="00F034F9" w:rsidRPr="00C52692" w:rsidRDefault="00913B81" w:rsidP="004E4F00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lang w:eastAsia="es-ES"/>
        </w:rPr>
      </w:pPr>
      <w:r w:rsidRPr="00C52692">
        <w:rPr>
          <w:rFonts w:ascii="Calibri" w:eastAsia="Times New Roman" w:hAnsi="Calibri" w:cs="Times New Roman"/>
          <w:b/>
          <w:color w:val="000000"/>
          <w:sz w:val="20"/>
          <w:lang w:eastAsia="es-ES"/>
        </w:rPr>
        <w:t>ASPECTOS ADMINISTRATIVOS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1796"/>
        <w:gridCol w:w="2037"/>
      </w:tblGrid>
      <w:tr w:rsidR="00523525" w:rsidRPr="00861DDD" w14:paraId="6CB3E1BF" w14:textId="77777777" w:rsidTr="004E4F00">
        <w:trPr>
          <w:trHeight w:val="226"/>
        </w:trPr>
        <w:tc>
          <w:tcPr>
            <w:tcW w:w="2744" w:type="pct"/>
            <w:shd w:val="clear" w:color="auto" w:fill="D9D9D9" w:themeFill="background1" w:themeFillShade="D9"/>
            <w:vAlign w:val="center"/>
          </w:tcPr>
          <w:p w14:paraId="6CB3E1BC" w14:textId="77777777" w:rsidR="00523525" w:rsidRPr="00861DDD" w:rsidRDefault="00523525" w:rsidP="00C5269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A. Datos generales</w:t>
            </w:r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6CB3E1BD" w14:textId="77777777" w:rsidR="00523525" w:rsidRPr="00861DDD" w:rsidRDefault="00523525" w:rsidP="00C52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6CB3E1BE" w14:textId="77777777" w:rsidR="00523525" w:rsidRPr="00861DDD" w:rsidRDefault="004E4F00" w:rsidP="004E4F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4E4F00" w:rsidRPr="00861DDD" w14:paraId="6CB3E1C3" w14:textId="77777777" w:rsidTr="004E4F00">
        <w:trPr>
          <w:trHeight w:val="99"/>
        </w:trPr>
        <w:tc>
          <w:tcPr>
            <w:tcW w:w="2744" w:type="pct"/>
            <w:vAlign w:val="center"/>
          </w:tcPr>
          <w:p w14:paraId="6CB3E1C0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Detalla el código del programa </w:t>
            </w:r>
          </w:p>
        </w:tc>
        <w:tc>
          <w:tcPr>
            <w:tcW w:w="1057" w:type="pct"/>
            <w:vAlign w:val="center"/>
          </w:tcPr>
          <w:p w14:paraId="6CB3E1C1" w14:textId="48B9919B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C2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4F00" w:rsidRPr="00861DDD" w14:paraId="6CB3E1C7" w14:textId="77777777" w:rsidTr="004E4F00">
        <w:trPr>
          <w:trHeight w:val="99"/>
        </w:trPr>
        <w:tc>
          <w:tcPr>
            <w:tcW w:w="2744" w:type="pct"/>
            <w:vAlign w:val="center"/>
          </w:tcPr>
          <w:p w14:paraId="6CB3E1C4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Detalla la Institución beneficiaria </w:t>
            </w:r>
          </w:p>
        </w:tc>
        <w:tc>
          <w:tcPr>
            <w:tcW w:w="1057" w:type="pct"/>
            <w:vAlign w:val="center"/>
          </w:tcPr>
          <w:p w14:paraId="6CB3E1C5" w14:textId="1213BD08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C6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4F00" w:rsidRPr="00861DDD" w14:paraId="6CB3E1CB" w14:textId="77777777" w:rsidTr="004E4F00">
        <w:trPr>
          <w:trHeight w:val="99"/>
        </w:trPr>
        <w:tc>
          <w:tcPr>
            <w:tcW w:w="2744" w:type="pct"/>
            <w:vAlign w:val="center"/>
          </w:tcPr>
          <w:p w14:paraId="6CB3E1C8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Especifica el nombre del proyecto </w:t>
            </w:r>
          </w:p>
        </w:tc>
        <w:tc>
          <w:tcPr>
            <w:tcW w:w="1057" w:type="pct"/>
            <w:vAlign w:val="center"/>
          </w:tcPr>
          <w:p w14:paraId="6CB3E1C9" w14:textId="1A478798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CA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4F00" w:rsidRPr="00861DDD" w14:paraId="6CB3E1CF" w14:textId="77777777" w:rsidTr="004E4F00">
        <w:trPr>
          <w:trHeight w:val="99"/>
        </w:trPr>
        <w:tc>
          <w:tcPr>
            <w:tcW w:w="2744" w:type="pct"/>
            <w:vAlign w:val="center"/>
          </w:tcPr>
          <w:p w14:paraId="6CB3E1CC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Indica el objetivo del componente </w:t>
            </w:r>
          </w:p>
        </w:tc>
        <w:tc>
          <w:tcPr>
            <w:tcW w:w="1057" w:type="pct"/>
            <w:vAlign w:val="center"/>
          </w:tcPr>
          <w:p w14:paraId="6CB3E1CD" w14:textId="452981B9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CE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4F00" w:rsidRPr="00861DDD" w14:paraId="6CB3E1D3" w14:textId="77777777" w:rsidTr="004E4F00">
        <w:trPr>
          <w:trHeight w:val="99"/>
        </w:trPr>
        <w:tc>
          <w:tcPr>
            <w:tcW w:w="2744" w:type="pct"/>
            <w:vAlign w:val="center"/>
          </w:tcPr>
          <w:p w14:paraId="6CB3E1D0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Contiene objetivos del proyecto o programa. </w:t>
            </w:r>
          </w:p>
        </w:tc>
        <w:tc>
          <w:tcPr>
            <w:tcW w:w="1057" w:type="pct"/>
            <w:vAlign w:val="center"/>
          </w:tcPr>
          <w:p w14:paraId="6CB3E1D1" w14:textId="64627630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D2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4F00" w:rsidRPr="00861DDD" w14:paraId="6CB3E1D7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1D4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 indicador de cumplimiento responde al objetivo del programa. Son coherentes con los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resultados</w:t>
            </w:r>
            <w:r w:rsidRPr="00861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las actividades </w:t>
            </w:r>
          </w:p>
        </w:tc>
        <w:tc>
          <w:tcPr>
            <w:tcW w:w="1057" w:type="pct"/>
            <w:vAlign w:val="center"/>
          </w:tcPr>
          <w:p w14:paraId="6CB3E1D5" w14:textId="305D036E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D6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4F00" w:rsidRPr="00861DDD" w14:paraId="6CB3E1DB" w14:textId="77777777" w:rsidTr="004E4F00">
        <w:trPr>
          <w:trHeight w:val="222"/>
        </w:trPr>
        <w:tc>
          <w:tcPr>
            <w:tcW w:w="2744" w:type="pct"/>
            <w:vAlign w:val="center"/>
          </w:tcPr>
          <w:p w14:paraId="6CB3E1D8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meta mínima está relacionada con el indicador de cumplimiento </w:t>
            </w:r>
          </w:p>
        </w:tc>
        <w:tc>
          <w:tcPr>
            <w:tcW w:w="1057" w:type="pct"/>
            <w:vAlign w:val="center"/>
          </w:tcPr>
          <w:p w14:paraId="6CB3E1D9" w14:textId="7B594D54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DA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4F00" w:rsidRPr="00861DDD" w14:paraId="6CB3E1DF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1DC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Establece medios de verificación concretos y acordes a la naturaleza del programa. Guarda relación con el objetivo. </w:t>
            </w:r>
          </w:p>
        </w:tc>
        <w:tc>
          <w:tcPr>
            <w:tcW w:w="1057" w:type="pct"/>
            <w:vAlign w:val="center"/>
          </w:tcPr>
          <w:p w14:paraId="6CB3E1DD" w14:textId="2BF87C77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DE" w14:textId="77777777" w:rsidR="004E4F00" w:rsidRPr="00861DDD" w:rsidRDefault="004E4F00" w:rsidP="004E4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3525" w:rsidRPr="00861DDD" w14:paraId="6CB3E1E3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1E0" w14:textId="77777777" w:rsidR="00523525" w:rsidRPr="00861DDD" w:rsidRDefault="00523525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 resultados esperados y están relacionados a la naturaleza del programa. </w:t>
            </w:r>
          </w:p>
        </w:tc>
        <w:tc>
          <w:tcPr>
            <w:tcW w:w="1057" w:type="pct"/>
            <w:vAlign w:val="center"/>
          </w:tcPr>
          <w:p w14:paraId="6CB3E1E1" w14:textId="76CB98E6" w:rsidR="00523525" w:rsidRPr="00861DDD" w:rsidRDefault="00523525" w:rsidP="00644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14:paraId="6CB3E1E2" w14:textId="77777777" w:rsidR="00523525" w:rsidRPr="00861DDD" w:rsidRDefault="00523525" w:rsidP="00644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CB3E1E4" w14:textId="77777777" w:rsidR="009F3F9A" w:rsidRDefault="009F3F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1796"/>
        <w:gridCol w:w="2037"/>
      </w:tblGrid>
      <w:tr w:rsidR="00523525" w:rsidRPr="00861DDD" w14:paraId="6CB3E1E8" w14:textId="77777777" w:rsidTr="004E4F00">
        <w:trPr>
          <w:trHeight w:val="343"/>
        </w:trPr>
        <w:tc>
          <w:tcPr>
            <w:tcW w:w="2744" w:type="pct"/>
            <w:shd w:val="clear" w:color="auto" w:fill="D9D9D9" w:themeFill="background1" w:themeFillShade="D9"/>
            <w:vAlign w:val="center"/>
          </w:tcPr>
          <w:p w14:paraId="6CB3E1E5" w14:textId="0E0C9823" w:rsidR="00523525" w:rsidRDefault="00523525" w:rsidP="00644C5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Fase Docente</w:t>
            </w:r>
            <w:r w:rsidR="008830D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y </w:t>
            </w:r>
            <w:r w:rsidR="008830D0">
              <w:rPr>
                <w:b/>
                <w:bCs/>
                <w:sz w:val="20"/>
                <w:szCs w:val="20"/>
              </w:rPr>
              <w:t>Proyecto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830D0">
              <w:rPr>
                <w:b/>
                <w:bCs/>
                <w:sz w:val="20"/>
                <w:szCs w:val="20"/>
              </w:rPr>
              <w:t>de innovación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6CB3E1E6" w14:textId="77777777" w:rsidR="00523525" w:rsidRPr="004E4F00" w:rsidRDefault="004E4F00" w:rsidP="00644C5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Evaluación 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6CB3E1E7" w14:textId="77777777" w:rsidR="00523525" w:rsidRPr="004E4F00" w:rsidRDefault="004E4F00" w:rsidP="00644C5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F00">
              <w:rPr>
                <w:b/>
                <w:sz w:val="20"/>
                <w:szCs w:val="20"/>
              </w:rPr>
              <w:t>Observaciones</w:t>
            </w:r>
          </w:p>
        </w:tc>
      </w:tr>
      <w:tr w:rsidR="004E4F00" w:rsidRPr="00861DDD" w14:paraId="6CB3E1EC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1E9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 las asignaturas de lo general a lo particular.</w:t>
            </w:r>
          </w:p>
        </w:tc>
        <w:tc>
          <w:tcPr>
            <w:tcW w:w="1057" w:type="pct"/>
            <w:vAlign w:val="center"/>
          </w:tcPr>
          <w:p w14:paraId="6CB3E1EA" w14:textId="668A168B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EB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1F0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1ED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 carga horaria de cada asignatura. </w:t>
            </w:r>
          </w:p>
        </w:tc>
        <w:tc>
          <w:tcPr>
            <w:tcW w:w="1057" w:type="pct"/>
            <w:vAlign w:val="center"/>
          </w:tcPr>
          <w:p w14:paraId="6CB3E1EE" w14:textId="5A8FC091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EF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1F4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1F1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adquisición determina: contratación de docente de cada asignatura con monto a pagar, pasajes aéreos si corresponde, viáticos si corresponde, hospedaje si corresponde. </w:t>
            </w:r>
          </w:p>
        </w:tc>
        <w:tc>
          <w:tcPr>
            <w:tcW w:w="1057" w:type="pct"/>
            <w:vAlign w:val="center"/>
          </w:tcPr>
          <w:p w14:paraId="6CB3E1F2" w14:textId="57DB4DFF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F3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1F8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1F5" w14:textId="455367BD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pago a </w:t>
            </w:r>
            <w:r w:rsidR="008830D0">
              <w:rPr>
                <w:sz w:val="20"/>
                <w:szCs w:val="20"/>
              </w:rPr>
              <w:t>Orientador del proyecto de innovación</w:t>
            </w:r>
            <w:r>
              <w:rPr>
                <w:sz w:val="20"/>
                <w:szCs w:val="20"/>
              </w:rPr>
              <w:t xml:space="preserve">, especifica la cantidad y el importe a pagar. </w:t>
            </w:r>
          </w:p>
        </w:tc>
        <w:tc>
          <w:tcPr>
            <w:tcW w:w="1057" w:type="pct"/>
            <w:vAlign w:val="center"/>
          </w:tcPr>
          <w:p w14:paraId="6CB3E1F6" w14:textId="134C08E1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F7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1FC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1F9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Menciona la cantidad de Tutores/Orientadores y son acordes a la cantidad de estudiantes. </w:t>
            </w:r>
          </w:p>
        </w:tc>
        <w:tc>
          <w:tcPr>
            <w:tcW w:w="1057" w:type="pct"/>
            <w:vAlign w:val="center"/>
          </w:tcPr>
          <w:p w14:paraId="6CB3E1FA" w14:textId="4442DF16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FB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00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1FD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contratación y pago a cotutores/orientadores. (Si aplica). </w:t>
            </w:r>
          </w:p>
        </w:tc>
        <w:tc>
          <w:tcPr>
            <w:tcW w:w="1057" w:type="pct"/>
            <w:vAlign w:val="center"/>
          </w:tcPr>
          <w:p w14:paraId="6CB3E1FE" w14:textId="54752589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1FF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04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01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Contempla gastos para viajes o giras de investigación relacionados a una asignatura. (Si aplica).</w:t>
            </w:r>
          </w:p>
        </w:tc>
        <w:tc>
          <w:tcPr>
            <w:tcW w:w="1057" w:type="pct"/>
            <w:vAlign w:val="center"/>
          </w:tcPr>
          <w:p w14:paraId="6CB3E202" w14:textId="2D2DCABE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03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08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05" w14:textId="00F2A59D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Contempla Pago de Tribunal examinador del </w:t>
            </w:r>
            <w:r w:rsidR="002B31F0">
              <w:rPr>
                <w:sz w:val="20"/>
                <w:szCs w:val="20"/>
              </w:rPr>
              <w:t>Proyecto de innovación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57" w:type="pct"/>
            <w:vAlign w:val="center"/>
          </w:tcPr>
          <w:p w14:paraId="6CB3E206" w14:textId="50C7A9EC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07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0C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09" w14:textId="3B4C325F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 periodo de Defensa del </w:t>
            </w:r>
            <w:r w:rsidR="002B31F0">
              <w:rPr>
                <w:sz w:val="20"/>
                <w:szCs w:val="20"/>
              </w:rPr>
              <w:t>Proyecto de innovación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57" w:type="pct"/>
            <w:vAlign w:val="center"/>
          </w:tcPr>
          <w:p w14:paraId="6CB3E20A" w14:textId="16CEA6D7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0B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10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0D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 fondos para la organización de espacios de divulgación en la IES. (Si aplica).</w:t>
            </w:r>
          </w:p>
        </w:tc>
        <w:tc>
          <w:tcPr>
            <w:tcW w:w="1057" w:type="pct"/>
            <w:vAlign w:val="center"/>
          </w:tcPr>
          <w:p w14:paraId="6CB3E20E" w14:textId="10E3535C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0F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14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11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indicadores de cumplimientos medibles y concretos. </w:t>
            </w:r>
          </w:p>
        </w:tc>
        <w:tc>
          <w:tcPr>
            <w:tcW w:w="1057" w:type="pct"/>
            <w:vAlign w:val="center"/>
          </w:tcPr>
          <w:p w14:paraId="6CB3E212" w14:textId="7C01AE4F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13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18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15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tipo de gasto (Misional o administrativo) </w:t>
            </w:r>
          </w:p>
        </w:tc>
        <w:tc>
          <w:tcPr>
            <w:tcW w:w="1057" w:type="pct"/>
            <w:vAlign w:val="center"/>
          </w:tcPr>
          <w:p w14:paraId="6CB3E216" w14:textId="67890E40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17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1C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19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Clasifica el origen de los fondos (CONACYT o Contrapartida). </w:t>
            </w:r>
          </w:p>
        </w:tc>
        <w:tc>
          <w:tcPr>
            <w:tcW w:w="1057" w:type="pct"/>
            <w:vAlign w:val="center"/>
          </w:tcPr>
          <w:p w14:paraId="6CB3E21A" w14:textId="0FF48957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1B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20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1D" w14:textId="77777777" w:rsidR="004E4F00" w:rsidRPr="00E0500C" w:rsidRDefault="004E4F00" w:rsidP="004E4F00">
            <w:pPr>
              <w:pStyle w:val="Ttulo3"/>
              <w:spacing w:before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val="es-ES"/>
              </w:rPr>
            </w:pPr>
            <w:r w:rsidRPr="00E0500C">
              <w:rPr>
                <w:rFonts w:ascii="Calibri" w:eastAsiaTheme="minorHAnsi" w:hAnsi="Calibri" w:cs="Calibri"/>
                <w:color w:val="000000"/>
                <w:sz w:val="20"/>
                <w:szCs w:val="20"/>
                <w:lang w:val="es-ES"/>
              </w:rPr>
              <w:t>Determina la Modalidad de adquisición (Comparación de Precios, Contratación Directa, 3CV</w:t>
            </w:r>
            <w:bookmarkStart w:id="1" w:name="_Toc33612480"/>
            <w:r w:rsidRPr="00E0500C">
              <w:rPr>
                <w:rFonts w:ascii="Calibri" w:eastAsiaTheme="minorHAnsi" w:hAnsi="Calibri" w:cs="Calibri"/>
                <w:color w:val="000000"/>
                <w:sz w:val="20"/>
                <w:szCs w:val="20"/>
                <w:lang w:val="es-ES"/>
              </w:rPr>
              <w:t>, Selección Directa</w:t>
            </w:r>
            <w:bookmarkEnd w:id="1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es-ES"/>
              </w:rPr>
              <w:t>, N/A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57" w:type="pct"/>
            <w:vAlign w:val="center"/>
          </w:tcPr>
          <w:p w14:paraId="6CB3E21E" w14:textId="33458B26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1F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24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21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periodo de inicio y fin. </w:t>
            </w:r>
          </w:p>
        </w:tc>
        <w:tc>
          <w:tcPr>
            <w:tcW w:w="1057" w:type="pct"/>
            <w:vAlign w:val="center"/>
          </w:tcPr>
          <w:p w14:paraId="6CB3E222" w14:textId="0DF801A8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23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28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25" w14:textId="77777777" w:rsidR="004E4F00" w:rsidRPr="00861DDD" w:rsidRDefault="004E4F00" w:rsidP="004E4F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periodo establecido guarda relación con la ejecución del Programa.</w:t>
            </w:r>
          </w:p>
        </w:tc>
        <w:tc>
          <w:tcPr>
            <w:tcW w:w="1057" w:type="pct"/>
            <w:vAlign w:val="center"/>
          </w:tcPr>
          <w:p w14:paraId="6CB3E226" w14:textId="7E643D21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27" w14:textId="77777777" w:rsidR="004E4F00" w:rsidRPr="008C6E32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2C" w14:textId="77777777" w:rsidTr="004E4F00">
        <w:trPr>
          <w:trHeight w:val="343"/>
        </w:trPr>
        <w:tc>
          <w:tcPr>
            <w:tcW w:w="2744" w:type="pct"/>
            <w:shd w:val="clear" w:color="auto" w:fill="D9D9D9" w:themeFill="background1" w:themeFillShade="D9"/>
            <w:vAlign w:val="center"/>
          </w:tcPr>
          <w:p w14:paraId="6CB3E229" w14:textId="77777777" w:rsidR="004E4F00" w:rsidRDefault="004E4F00" w:rsidP="004E4F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 Gestión del programa </w:t>
            </w:r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6CB3E22A" w14:textId="77777777" w:rsidR="004E4F00" w:rsidRPr="004E4F00" w:rsidRDefault="004E4F00" w:rsidP="004E4F00">
            <w:pPr>
              <w:spacing w:after="0" w:line="240" w:lineRule="auto"/>
              <w:jc w:val="center"/>
              <w:rPr>
                <w:b/>
              </w:rPr>
            </w:pPr>
            <w:r w:rsidRPr="004E4F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6CB3E22B" w14:textId="77777777" w:rsidR="004E4F00" w:rsidRDefault="004E4F00" w:rsidP="004E4F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Sugerencia de Mejora</w:t>
            </w:r>
          </w:p>
        </w:tc>
      </w:tr>
      <w:tr w:rsidR="004E4F00" w:rsidRPr="00861DDD" w14:paraId="6CB3E230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2D" w14:textId="77777777" w:rsidR="004E4F00" w:rsidRPr="00861DDD" w:rsidRDefault="004E4F00" w:rsidP="004E4F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Contempla pago a Coordinador Académico </w:t>
            </w:r>
          </w:p>
        </w:tc>
        <w:tc>
          <w:tcPr>
            <w:tcW w:w="1057" w:type="pct"/>
            <w:vAlign w:val="center"/>
          </w:tcPr>
          <w:p w14:paraId="6CB3E22E" w14:textId="22B5C17A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2F" w14:textId="77777777" w:rsidR="004E4F00" w:rsidRPr="004115CF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34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31" w14:textId="77777777" w:rsidR="004E4F00" w:rsidRPr="00861DDD" w:rsidRDefault="004E4F00" w:rsidP="004E4F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Contempla pago a Coordinador Administrativo </w:t>
            </w:r>
          </w:p>
        </w:tc>
        <w:tc>
          <w:tcPr>
            <w:tcW w:w="1057" w:type="pct"/>
            <w:vAlign w:val="center"/>
          </w:tcPr>
          <w:p w14:paraId="6CB3E232" w14:textId="31CC39FE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33" w14:textId="77777777" w:rsidR="004E4F00" w:rsidRPr="004115CF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38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35" w14:textId="77777777" w:rsidR="004E4F00" w:rsidRPr="00861DDD" w:rsidRDefault="004E4F00" w:rsidP="004E4F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Contempla pago de asistente o secretario/a del programa. (Si corresponde) </w:t>
            </w:r>
          </w:p>
        </w:tc>
        <w:tc>
          <w:tcPr>
            <w:tcW w:w="1057" w:type="pct"/>
            <w:vAlign w:val="center"/>
          </w:tcPr>
          <w:p w14:paraId="6CB3E236" w14:textId="02D9827E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37" w14:textId="77777777" w:rsidR="004E4F00" w:rsidRPr="004115CF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40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3D" w14:textId="77777777" w:rsidR="004E4F00" w:rsidRPr="00861DDD" w:rsidRDefault="004E4F00" w:rsidP="004E4F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Destina fondos para la diagramación de folletos y otros materiales necesarios para cada asignatura. </w:t>
            </w:r>
          </w:p>
        </w:tc>
        <w:tc>
          <w:tcPr>
            <w:tcW w:w="1057" w:type="pct"/>
            <w:vAlign w:val="center"/>
          </w:tcPr>
          <w:p w14:paraId="6CB3E23E" w14:textId="6D6FDE9B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3F" w14:textId="77777777" w:rsidR="004E4F00" w:rsidRPr="004115CF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44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41" w14:textId="77777777" w:rsidR="004E4F00" w:rsidRPr="00861DDD" w:rsidRDefault="004E4F00" w:rsidP="004E4F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compra de equipos e insumos de laboratorio están relacionados a las líneas de investigación del programa. </w:t>
            </w:r>
          </w:p>
        </w:tc>
        <w:tc>
          <w:tcPr>
            <w:tcW w:w="1057" w:type="pct"/>
            <w:vAlign w:val="center"/>
          </w:tcPr>
          <w:p w14:paraId="6CB3E242" w14:textId="77BBE169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43" w14:textId="77777777" w:rsidR="004E4F00" w:rsidRPr="004115CF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48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45" w14:textId="77777777" w:rsidR="004E4F00" w:rsidRPr="00861DDD" w:rsidRDefault="004E4F00" w:rsidP="004E4F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compra de equipos informáticos, software o textos está planificada para el primer trimestre del programa. </w:t>
            </w:r>
          </w:p>
        </w:tc>
        <w:tc>
          <w:tcPr>
            <w:tcW w:w="1057" w:type="pct"/>
            <w:vAlign w:val="center"/>
          </w:tcPr>
          <w:p w14:paraId="6CB3E246" w14:textId="7DC368B6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47" w14:textId="77777777" w:rsidR="004E4F00" w:rsidRPr="004115CF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4C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49" w14:textId="3E7C3B74" w:rsidR="004E4F00" w:rsidRPr="00861DDD" w:rsidRDefault="004E4F00" w:rsidP="004E4F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pago de impuesto es contemplado en el presupuesto</w:t>
            </w:r>
            <w:r w:rsidR="002B31F0">
              <w:rPr>
                <w:sz w:val="20"/>
                <w:szCs w:val="20"/>
              </w:rPr>
              <w:t xml:space="preserve"> (IVA, INR, Otros)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57" w:type="pct"/>
            <w:vAlign w:val="center"/>
          </w:tcPr>
          <w:p w14:paraId="6CB3E24A" w14:textId="4C94F9CA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4B" w14:textId="77777777" w:rsidR="004E4F00" w:rsidRPr="004115CF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4E4F00" w:rsidRPr="00861DDD" w14:paraId="6CB3E250" w14:textId="77777777" w:rsidTr="004E4F00">
        <w:trPr>
          <w:trHeight w:val="343"/>
        </w:trPr>
        <w:tc>
          <w:tcPr>
            <w:tcW w:w="2744" w:type="pct"/>
            <w:vAlign w:val="center"/>
          </w:tcPr>
          <w:p w14:paraId="6CB3E24D" w14:textId="77777777" w:rsidR="004E4F00" w:rsidRPr="00861DDD" w:rsidRDefault="004E4F00" w:rsidP="004E4F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Posee póliza de seguro contra fiel cumplimiento de contrato (solo entidades privadas). </w:t>
            </w:r>
          </w:p>
        </w:tc>
        <w:tc>
          <w:tcPr>
            <w:tcW w:w="1057" w:type="pct"/>
            <w:vAlign w:val="center"/>
          </w:tcPr>
          <w:p w14:paraId="6CB3E24E" w14:textId="0A3F94FA" w:rsidR="004E4F00" w:rsidRDefault="004E4F00" w:rsidP="004E4F00">
            <w:pPr>
              <w:spacing w:after="0" w:line="240" w:lineRule="auto"/>
              <w:jc w:val="center"/>
            </w:pPr>
          </w:p>
        </w:tc>
        <w:tc>
          <w:tcPr>
            <w:tcW w:w="1199" w:type="pct"/>
            <w:vAlign w:val="center"/>
          </w:tcPr>
          <w:p w14:paraId="6CB3E24F" w14:textId="77777777" w:rsidR="004E4F00" w:rsidRPr="004115CF" w:rsidRDefault="004E4F00" w:rsidP="004E4F00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CB3E255" w14:textId="77777777" w:rsidR="00861DDD" w:rsidRDefault="00861DDD" w:rsidP="004E4F00">
      <w:pPr>
        <w:pStyle w:val="Default"/>
        <w:jc w:val="both"/>
        <w:rPr>
          <w:b/>
          <w:bCs/>
          <w:sz w:val="20"/>
          <w:szCs w:val="20"/>
        </w:rPr>
      </w:pPr>
    </w:p>
    <w:p w14:paraId="6CB3E256" w14:textId="77777777" w:rsidR="0015294F" w:rsidRDefault="0015294F" w:rsidP="004E4F00">
      <w:pPr>
        <w:pStyle w:val="Default"/>
        <w:jc w:val="both"/>
        <w:rPr>
          <w:b/>
          <w:bCs/>
          <w:sz w:val="20"/>
          <w:szCs w:val="20"/>
        </w:rPr>
      </w:pPr>
    </w:p>
    <w:p w14:paraId="6CB3E257" w14:textId="77777777" w:rsidR="0015294F" w:rsidRDefault="0015294F" w:rsidP="004E4F00">
      <w:pPr>
        <w:pStyle w:val="Default"/>
        <w:jc w:val="both"/>
        <w:rPr>
          <w:b/>
          <w:bCs/>
          <w:sz w:val="20"/>
          <w:szCs w:val="20"/>
        </w:rPr>
      </w:pPr>
    </w:p>
    <w:p w14:paraId="6CB3E258" w14:textId="5D1E2240" w:rsidR="0015294F" w:rsidRDefault="0015294F" w:rsidP="004E4F00">
      <w:pPr>
        <w:pStyle w:val="Default"/>
        <w:jc w:val="both"/>
        <w:rPr>
          <w:b/>
          <w:bCs/>
          <w:sz w:val="20"/>
          <w:szCs w:val="20"/>
        </w:rPr>
      </w:pPr>
    </w:p>
    <w:p w14:paraId="6814E34A" w14:textId="04607942" w:rsidR="00154AB2" w:rsidRDefault="00154AB2" w:rsidP="004E4F00">
      <w:pPr>
        <w:pStyle w:val="Default"/>
        <w:jc w:val="both"/>
        <w:rPr>
          <w:b/>
          <w:bCs/>
          <w:sz w:val="20"/>
          <w:szCs w:val="20"/>
        </w:rPr>
      </w:pPr>
    </w:p>
    <w:p w14:paraId="0418979F" w14:textId="77777777" w:rsidR="00154AB2" w:rsidRDefault="00154AB2" w:rsidP="004E4F00">
      <w:pPr>
        <w:pStyle w:val="Default"/>
        <w:jc w:val="both"/>
        <w:rPr>
          <w:b/>
          <w:bCs/>
          <w:sz w:val="20"/>
          <w:szCs w:val="20"/>
        </w:rPr>
      </w:pPr>
    </w:p>
    <w:p w14:paraId="6CB3E259" w14:textId="77777777" w:rsidR="00CE2305" w:rsidRDefault="00CE2305" w:rsidP="00644C50">
      <w:pPr>
        <w:pStyle w:val="Default"/>
        <w:jc w:val="center"/>
        <w:rPr>
          <w:b/>
          <w:bCs/>
          <w:sz w:val="20"/>
          <w:szCs w:val="20"/>
        </w:rPr>
      </w:pPr>
      <w:r w:rsidRPr="00CE2305">
        <w:rPr>
          <w:b/>
          <w:bCs/>
          <w:sz w:val="20"/>
          <w:szCs w:val="20"/>
        </w:rPr>
        <w:t xml:space="preserve">Observaciones </w:t>
      </w:r>
      <w:r w:rsidR="004E4F00">
        <w:rPr>
          <w:b/>
          <w:bCs/>
          <w:sz w:val="20"/>
          <w:szCs w:val="20"/>
        </w:rPr>
        <w:t>específicas al presupuesto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62"/>
        <w:gridCol w:w="5937"/>
      </w:tblGrid>
      <w:tr w:rsidR="00CE2305" w:rsidRPr="00CE2305" w14:paraId="6CB3E25D" w14:textId="77777777" w:rsidTr="00EB3B20">
        <w:trPr>
          <w:trHeight w:val="120"/>
        </w:trPr>
        <w:tc>
          <w:tcPr>
            <w:tcW w:w="533" w:type="dxa"/>
          </w:tcPr>
          <w:p w14:paraId="6CB3E25A" w14:textId="77777777" w:rsidR="00CE2305" w:rsidRPr="00CE2305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23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262" w:type="dxa"/>
            <w:vAlign w:val="center"/>
          </w:tcPr>
          <w:p w14:paraId="6CB3E25B" w14:textId="77777777" w:rsidR="00CE2305" w:rsidRPr="00CE2305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23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5937" w:type="dxa"/>
            <w:vAlign w:val="center"/>
          </w:tcPr>
          <w:p w14:paraId="6CB3E25C" w14:textId="77777777" w:rsidR="00CE2305" w:rsidRPr="00CE2305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23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CE2305" w:rsidRPr="00CE2305" w14:paraId="6CB3E261" w14:textId="77777777" w:rsidTr="00EB3B20">
        <w:trPr>
          <w:trHeight w:val="415"/>
        </w:trPr>
        <w:tc>
          <w:tcPr>
            <w:tcW w:w="533" w:type="dxa"/>
            <w:vAlign w:val="center"/>
          </w:tcPr>
          <w:p w14:paraId="6CB3E25E" w14:textId="77777777" w:rsidR="00CE2305" w:rsidRPr="00CE2305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23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2" w:type="dxa"/>
            <w:vAlign w:val="center"/>
          </w:tcPr>
          <w:p w14:paraId="6CB3E25F" w14:textId="77777777" w:rsidR="00CE2305" w:rsidRPr="00E54D3F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4D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Imputación de gastos </w:t>
            </w:r>
          </w:p>
        </w:tc>
        <w:tc>
          <w:tcPr>
            <w:tcW w:w="5937" w:type="dxa"/>
            <w:vAlign w:val="center"/>
          </w:tcPr>
          <w:p w14:paraId="6CB3E260" w14:textId="497458FF" w:rsidR="00CE2305" w:rsidRPr="00E54D3F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2305" w:rsidRPr="00CE2305" w14:paraId="6CB3E265" w14:textId="77777777" w:rsidTr="00EB3B20">
        <w:trPr>
          <w:trHeight w:val="120"/>
        </w:trPr>
        <w:tc>
          <w:tcPr>
            <w:tcW w:w="533" w:type="dxa"/>
            <w:vAlign w:val="center"/>
          </w:tcPr>
          <w:p w14:paraId="6CB3E262" w14:textId="77777777" w:rsidR="00CE2305" w:rsidRPr="00CE2305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23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262" w:type="dxa"/>
            <w:vAlign w:val="center"/>
          </w:tcPr>
          <w:p w14:paraId="6CB3E263" w14:textId="77777777" w:rsidR="00CE2305" w:rsidRPr="00CE2305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23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Porcentajes del Presupuesto </w:t>
            </w:r>
          </w:p>
        </w:tc>
        <w:tc>
          <w:tcPr>
            <w:tcW w:w="5937" w:type="dxa"/>
            <w:vAlign w:val="center"/>
          </w:tcPr>
          <w:p w14:paraId="6CB3E264" w14:textId="0F870E06" w:rsidR="00CE2305" w:rsidRPr="00CE2305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2B49" w:rsidRPr="00CE2305" w14:paraId="3C84DD1C" w14:textId="77777777" w:rsidTr="00EB3B20">
        <w:trPr>
          <w:trHeight w:val="120"/>
        </w:trPr>
        <w:tc>
          <w:tcPr>
            <w:tcW w:w="533" w:type="dxa"/>
            <w:vAlign w:val="center"/>
          </w:tcPr>
          <w:p w14:paraId="312325F2" w14:textId="502347AC" w:rsidR="00562B49" w:rsidRPr="00CE2305" w:rsidRDefault="00562B49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14:paraId="2C7386BD" w14:textId="1EF5741E" w:rsidR="00562B49" w:rsidRPr="00CE2305" w:rsidRDefault="00673578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Pago de Impuestos</w:t>
            </w:r>
          </w:p>
        </w:tc>
        <w:tc>
          <w:tcPr>
            <w:tcW w:w="5937" w:type="dxa"/>
            <w:vAlign w:val="center"/>
          </w:tcPr>
          <w:p w14:paraId="6704C19F" w14:textId="77777777" w:rsidR="00562B49" w:rsidRPr="00E54D3F" w:rsidRDefault="00562B49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2305" w:rsidRPr="00CE2305" w14:paraId="6CB3E26A" w14:textId="77777777" w:rsidTr="00EB3B20">
        <w:trPr>
          <w:trHeight w:val="731"/>
        </w:trPr>
        <w:tc>
          <w:tcPr>
            <w:tcW w:w="533" w:type="dxa"/>
            <w:vAlign w:val="center"/>
          </w:tcPr>
          <w:p w14:paraId="6CB3E266" w14:textId="269CE2B1" w:rsidR="00CE2305" w:rsidRPr="00CE2305" w:rsidRDefault="00562B49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CE2305" w:rsidRPr="00CE23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6CB3E267" w14:textId="77777777" w:rsidR="00CE2305" w:rsidRPr="00CE2305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23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Gastos de Tipo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CE23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isional y administrativo </w:t>
            </w:r>
          </w:p>
        </w:tc>
        <w:tc>
          <w:tcPr>
            <w:tcW w:w="5937" w:type="dxa"/>
            <w:vAlign w:val="center"/>
          </w:tcPr>
          <w:p w14:paraId="6CB3E268" w14:textId="023D811E" w:rsidR="00DE7125" w:rsidRPr="00A33C6E" w:rsidRDefault="00CE2305" w:rsidP="00EB3B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E7125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DE7125" w:rsidRPr="00DE7125">
              <w:rPr>
                <w:rFonts w:ascii="Calibri" w:hAnsi="Calibri" w:cs="Calibri"/>
                <w:color w:val="000000"/>
                <w:sz w:val="20"/>
                <w:szCs w:val="20"/>
              </w:rPr>
              <w:t>astos</w:t>
            </w:r>
            <w:r w:rsidRPr="00DE71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Administrativos</w:t>
            </w:r>
            <w:r w:rsidR="00A33C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DE7125">
              <w:rPr>
                <w:rFonts w:ascii="Calibri" w:hAnsi="Calibri" w:cs="Calibri"/>
                <w:color w:val="000000"/>
                <w:sz w:val="20"/>
                <w:szCs w:val="20"/>
              </w:rPr>
              <w:t>Tope</w:t>
            </w:r>
            <w:r w:rsidR="00A33C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E7125">
              <w:rPr>
                <w:rFonts w:ascii="Calibri" w:hAnsi="Calibri" w:cs="Calibri"/>
                <w:color w:val="000000"/>
                <w:sz w:val="20"/>
                <w:szCs w:val="20"/>
              </w:rPr>
              <w:t>10%</w:t>
            </w:r>
            <w:r w:rsidR="00A33C6E">
              <w:rPr>
                <w:rFonts w:ascii="Calibri" w:hAnsi="Calibri" w:cs="Calibri"/>
                <w:color w:val="000000"/>
                <w:sz w:val="20"/>
                <w:szCs w:val="20"/>
              </w:rPr>
              <w:t>):</w:t>
            </w:r>
          </w:p>
          <w:p w14:paraId="2F986B45" w14:textId="77777777" w:rsidR="002B31F0" w:rsidRDefault="002B31F0" w:rsidP="00EB3B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CB3E269" w14:textId="68B1F490" w:rsidR="00EB3B20" w:rsidRPr="00570915" w:rsidRDefault="00A33C6E" w:rsidP="0067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% </w:t>
            </w:r>
            <w:r w:rsidR="00DE71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Gastos </w:t>
            </w:r>
            <w:r w:rsidR="00CE2305" w:rsidRPr="00DE7125">
              <w:rPr>
                <w:rFonts w:ascii="Calibri" w:hAnsi="Calibri" w:cs="Calibri"/>
                <w:color w:val="000000"/>
                <w:sz w:val="20"/>
                <w:szCs w:val="20"/>
              </w:rPr>
              <w:t>Misional</w:t>
            </w:r>
            <w:r w:rsidR="00DE7125">
              <w:rPr>
                <w:rFonts w:ascii="Calibri" w:hAnsi="Calibri" w:cs="Calibri"/>
                <w:color w:val="000000"/>
                <w:sz w:val="20"/>
                <w:szCs w:val="20"/>
              </w:rPr>
              <w:t>es:</w:t>
            </w:r>
            <w:r w:rsidR="009F3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E2305" w:rsidRPr="00CE2305" w14:paraId="6CB3E26E" w14:textId="77777777" w:rsidTr="00EB3B20">
        <w:trPr>
          <w:trHeight w:val="416"/>
        </w:trPr>
        <w:tc>
          <w:tcPr>
            <w:tcW w:w="533" w:type="dxa"/>
            <w:vAlign w:val="center"/>
          </w:tcPr>
          <w:p w14:paraId="6CB3E26B" w14:textId="126E0B57" w:rsidR="00CE2305" w:rsidRPr="00CE2305" w:rsidRDefault="00562B49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CE2305" w:rsidRPr="00CE23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6CB3E26C" w14:textId="77777777" w:rsidR="00CE2305" w:rsidRPr="00DE7125" w:rsidRDefault="00CE2305" w:rsidP="0064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71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Otros </w:t>
            </w:r>
          </w:p>
        </w:tc>
        <w:tc>
          <w:tcPr>
            <w:tcW w:w="5937" w:type="dxa"/>
            <w:vAlign w:val="center"/>
          </w:tcPr>
          <w:p w14:paraId="6CB3E26D" w14:textId="2015EE3E" w:rsidR="00CE2305" w:rsidRPr="00DE7125" w:rsidRDefault="00A33C6E" w:rsidP="0067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% </w:t>
            </w:r>
            <w:r w:rsidR="00EB3B20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CE2305" w:rsidRPr="00DE71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ontrapartida </w:t>
            </w:r>
            <w:r w:rsidR="00EB3B20">
              <w:rPr>
                <w:rFonts w:ascii="Calibri" w:hAnsi="Calibri" w:cs="Calibri"/>
                <w:color w:val="000000"/>
                <w:sz w:val="20"/>
                <w:szCs w:val="20"/>
              </w:rPr>
              <w:t>incremental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EB3B20">
              <w:rPr>
                <w:rFonts w:ascii="Calibri" w:hAnsi="Calibri" w:cs="Calibri"/>
                <w:color w:val="000000"/>
                <w:sz w:val="20"/>
                <w:szCs w:val="20"/>
              </w:rPr>
              <w:t>Mínimo 10%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):</w:t>
            </w:r>
          </w:p>
        </w:tc>
      </w:tr>
    </w:tbl>
    <w:p w14:paraId="6CB3E285" w14:textId="77777777" w:rsidR="0015294F" w:rsidRDefault="0015294F" w:rsidP="009F3F9A">
      <w:pPr>
        <w:jc w:val="center"/>
      </w:pPr>
    </w:p>
    <w:sectPr w:rsidR="0015294F" w:rsidSect="00B16C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7EF0" w14:textId="77777777" w:rsidR="00EF4E65" w:rsidRDefault="00EF4E65" w:rsidP="005E370E">
      <w:pPr>
        <w:spacing w:after="0" w:line="240" w:lineRule="auto"/>
      </w:pPr>
      <w:r>
        <w:separator/>
      </w:r>
    </w:p>
  </w:endnote>
  <w:endnote w:type="continuationSeparator" w:id="0">
    <w:p w14:paraId="58BF08EF" w14:textId="77777777" w:rsidR="00EF4E65" w:rsidRDefault="00EF4E65" w:rsidP="005E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5577F" w14:textId="77777777" w:rsidR="00EF4E65" w:rsidRDefault="00EF4E65" w:rsidP="005E370E">
      <w:pPr>
        <w:spacing w:after="0" w:line="240" w:lineRule="auto"/>
      </w:pPr>
      <w:r>
        <w:separator/>
      </w:r>
    </w:p>
  </w:footnote>
  <w:footnote w:type="continuationSeparator" w:id="0">
    <w:p w14:paraId="720EE8B9" w14:textId="77777777" w:rsidR="00EF4E65" w:rsidRDefault="00EF4E65" w:rsidP="005E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E28D" w14:textId="074B78FB" w:rsidR="008B1F88" w:rsidRDefault="00530C67" w:rsidP="00530C67">
    <w:pPr>
      <w:pStyle w:val="Encabezado"/>
      <w:jc w:val="right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5CE99" wp14:editId="1508A26A">
              <wp:simplePos x="0" y="0"/>
              <wp:positionH relativeFrom="column">
                <wp:posOffset>-241935</wp:posOffset>
              </wp:positionH>
              <wp:positionV relativeFrom="paragraph">
                <wp:posOffset>569595</wp:posOffset>
              </wp:positionV>
              <wp:extent cx="5724525" cy="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B45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9.05pt;margin-top:44.85pt;width:4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"/>
          </w:pict>
        </mc:Fallback>
      </mc:AlternateContent>
    </w:r>
    <w:r>
      <w:rPr>
        <w:noProof/>
        <w:lang w:val="es-PY" w:eastAsia="es-PY"/>
      </w:rPr>
      <w:drawing>
        <wp:anchor distT="0" distB="0" distL="114300" distR="114300" simplePos="0" relativeHeight="251657216" behindDoc="0" locked="0" layoutInCell="1" allowOverlap="1" wp14:anchorId="6CB3E28E" wp14:editId="1EB72BDE">
          <wp:simplePos x="0" y="0"/>
          <wp:positionH relativeFrom="column">
            <wp:posOffset>-146050</wp:posOffset>
          </wp:positionH>
          <wp:positionV relativeFrom="paragraph">
            <wp:posOffset>36830</wp:posOffset>
          </wp:positionV>
          <wp:extent cx="1543050" cy="419100"/>
          <wp:effectExtent l="0" t="0" r="0" b="0"/>
          <wp:wrapNone/>
          <wp:docPr id="3" name="2 Imagen" descr="C:\Users\Andres Vazquez\Pictures\Conacy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C:\Users\Andres Vazquez\Pictures\Conacy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Y" w:eastAsia="es-PY"/>
      </w:rPr>
      <w:drawing>
        <wp:inline distT="0" distB="0" distL="0" distR="0" wp14:anchorId="4986ACA7" wp14:editId="7488C52A">
          <wp:extent cx="1876425" cy="57170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NOV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78" cy="57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971"/>
    <w:multiLevelType w:val="hybridMultilevel"/>
    <w:tmpl w:val="6292E702"/>
    <w:lvl w:ilvl="0" w:tplc="BBE85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AA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E25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409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CED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0F4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0EA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C73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87D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0816FE"/>
    <w:multiLevelType w:val="hybridMultilevel"/>
    <w:tmpl w:val="07464684"/>
    <w:lvl w:ilvl="0" w:tplc="1FEAADC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D34"/>
    <w:multiLevelType w:val="hybridMultilevel"/>
    <w:tmpl w:val="F2C2B5E8"/>
    <w:lvl w:ilvl="0" w:tplc="3238D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EA6B2">
      <w:start w:val="11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E9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9A9C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84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40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60A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AC2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C14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821608B"/>
    <w:multiLevelType w:val="multilevel"/>
    <w:tmpl w:val="15D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0E"/>
    <w:rsid w:val="00022292"/>
    <w:rsid w:val="00024EDC"/>
    <w:rsid w:val="000632A2"/>
    <w:rsid w:val="000656DA"/>
    <w:rsid w:val="000A3C4B"/>
    <w:rsid w:val="000A5562"/>
    <w:rsid w:val="000A5F7D"/>
    <w:rsid w:val="001204DB"/>
    <w:rsid w:val="00121C2C"/>
    <w:rsid w:val="00151775"/>
    <w:rsid w:val="0015294F"/>
    <w:rsid w:val="00154AB2"/>
    <w:rsid w:val="00162EE5"/>
    <w:rsid w:val="00172757"/>
    <w:rsid w:val="001965B5"/>
    <w:rsid w:val="001E10F3"/>
    <w:rsid w:val="001F151E"/>
    <w:rsid w:val="001F79EC"/>
    <w:rsid w:val="0020243B"/>
    <w:rsid w:val="00246314"/>
    <w:rsid w:val="002B31F0"/>
    <w:rsid w:val="002C6A02"/>
    <w:rsid w:val="002E1220"/>
    <w:rsid w:val="00300906"/>
    <w:rsid w:val="00320A66"/>
    <w:rsid w:val="00325772"/>
    <w:rsid w:val="00330795"/>
    <w:rsid w:val="003555AB"/>
    <w:rsid w:val="003561FC"/>
    <w:rsid w:val="0036266E"/>
    <w:rsid w:val="003645B6"/>
    <w:rsid w:val="003762B4"/>
    <w:rsid w:val="00380979"/>
    <w:rsid w:val="003A2CBE"/>
    <w:rsid w:val="003F370C"/>
    <w:rsid w:val="004115CF"/>
    <w:rsid w:val="00423F9D"/>
    <w:rsid w:val="004424DB"/>
    <w:rsid w:val="0045629C"/>
    <w:rsid w:val="00476B78"/>
    <w:rsid w:val="004A14E1"/>
    <w:rsid w:val="004A36DD"/>
    <w:rsid w:val="004B35AF"/>
    <w:rsid w:val="004C00EC"/>
    <w:rsid w:val="004E4F00"/>
    <w:rsid w:val="00520647"/>
    <w:rsid w:val="00521641"/>
    <w:rsid w:val="00523525"/>
    <w:rsid w:val="00530C67"/>
    <w:rsid w:val="005532D3"/>
    <w:rsid w:val="00562B49"/>
    <w:rsid w:val="00570915"/>
    <w:rsid w:val="0057572C"/>
    <w:rsid w:val="00590C87"/>
    <w:rsid w:val="005B3943"/>
    <w:rsid w:val="005C5C92"/>
    <w:rsid w:val="005D24B6"/>
    <w:rsid w:val="005D3137"/>
    <w:rsid w:val="005E370E"/>
    <w:rsid w:val="005E52EE"/>
    <w:rsid w:val="005F007F"/>
    <w:rsid w:val="005F1007"/>
    <w:rsid w:val="0064411F"/>
    <w:rsid w:val="00644C50"/>
    <w:rsid w:val="006560D5"/>
    <w:rsid w:val="00665A85"/>
    <w:rsid w:val="006720CF"/>
    <w:rsid w:val="00673578"/>
    <w:rsid w:val="00693AED"/>
    <w:rsid w:val="006D767F"/>
    <w:rsid w:val="006D7733"/>
    <w:rsid w:val="006E7D07"/>
    <w:rsid w:val="006F5672"/>
    <w:rsid w:val="007006D9"/>
    <w:rsid w:val="00721534"/>
    <w:rsid w:val="00725814"/>
    <w:rsid w:val="00741CC6"/>
    <w:rsid w:val="00794216"/>
    <w:rsid w:val="007A047C"/>
    <w:rsid w:val="007B5F28"/>
    <w:rsid w:val="007C3A94"/>
    <w:rsid w:val="007D1651"/>
    <w:rsid w:val="007E3A8D"/>
    <w:rsid w:val="007F54D0"/>
    <w:rsid w:val="0080331C"/>
    <w:rsid w:val="008306CC"/>
    <w:rsid w:val="008403FE"/>
    <w:rsid w:val="00843065"/>
    <w:rsid w:val="008558C7"/>
    <w:rsid w:val="00861DDD"/>
    <w:rsid w:val="0087443D"/>
    <w:rsid w:val="00875BF0"/>
    <w:rsid w:val="008830D0"/>
    <w:rsid w:val="00892A3C"/>
    <w:rsid w:val="008951CE"/>
    <w:rsid w:val="008B1F88"/>
    <w:rsid w:val="008B38F0"/>
    <w:rsid w:val="008B4410"/>
    <w:rsid w:val="008B474C"/>
    <w:rsid w:val="008B779D"/>
    <w:rsid w:val="008C6E32"/>
    <w:rsid w:val="008D4CD3"/>
    <w:rsid w:val="008D54B1"/>
    <w:rsid w:val="008F0CDD"/>
    <w:rsid w:val="009063B9"/>
    <w:rsid w:val="009121E2"/>
    <w:rsid w:val="00913B81"/>
    <w:rsid w:val="009223B6"/>
    <w:rsid w:val="009463C1"/>
    <w:rsid w:val="00956571"/>
    <w:rsid w:val="009A2DB9"/>
    <w:rsid w:val="009B6633"/>
    <w:rsid w:val="009E4B70"/>
    <w:rsid w:val="009F3F9A"/>
    <w:rsid w:val="009F6671"/>
    <w:rsid w:val="00A02433"/>
    <w:rsid w:val="00A15E2C"/>
    <w:rsid w:val="00A208C5"/>
    <w:rsid w:val="00A247FB"/>
    <w:rsid w:val="00A26BCC"/>
    <w:rsid w:val="00A327D8"/>
    <w:rsid w:val="00A33C6E"/>
    <w:rsid w:val="00A80569"/>
    <w:rsid w:val="00A82BBE"/>
    <w:rsid w:val="00A91763"/>
    <w:rsid w:val="00AA5F36"/>
    <w:rsid w:val="00AC5A62"/>
    <w:rsid w:val="00B00F58"/>
    <w:rsid w:val="00B07D49"/>
    <w:rsid w:val="00B16CA1"/>
    <w:rsid w:val="00B207C9"/>
    <w:rsid w:val="00B30131"/>
    <w:rsid w:val="00B52679"/>
    <w:rsid w:val="00B66E03"/>
    <w:rsid w:val="00BA3DFA"/>
    <w:rsid w:val="00BA6411"/>
    <w:rsid w:val="00BC4D39"/>
    <w:rsid w:val="00BF308A"/>
    <w:rsid w:val="00C025AB"/>
    <w:rsid w:val="00C52692"/>
    <w:rsid w:val="00C87E56"/>
    <w:rsid w:val="00C912F6"/>
    <w:rsid w:val="00C94A1E"/>
    <w:rsid w:val="00CB0722"/>
    <w:rsid w:val="00CE2305"/>
    <w:rsid w:val="00CE5B66"/>
    <w:rsid w:val="00D06CD8"/>
    <w:rsid w:val="00D20DFD"/>
    <w:rsid w:val="00D255CA"/>
    <w:rsid w:val="00D30389"/>
    <w:rsid w:val="00D42F74"/>
    <w:rsid w:val="00D700EE"/>
    <w:rsid w:val="00D701AD"/>
    <w:rsid w:val="00D718C5"/>
    <w:rsid w:val="00D757DE"/>
    <w:rsid w:val="00D822D0"/>
    <w:rsid w:val="00D84E26"/>
    <w:rsid w:val="00DA7C3F"/>
    <w:rsid w:val="00DB2F5B"/>
    <w:rsid w:val="00DC201F"/>
    <w:rsid w:val="00DC435A"/>
    <w:rsid w:val="00DC7551"/>
    <w:rsid w:val="00DD484C"/>
    <w:rsid w:val="00DE29CD"/>
    <w:rsid w:val="00DE7125"/>
    <w:rsid w:val="00E0500C"/>
    <w:rsid w:val="00E31DFD"/>
    <w:rsid w:val="00E33E4B"/>
    <w:rsid w:val="00E54D3F"/>
    <w:rsid w:val="00E569B0"/>
    <w:rsid w:val="00E67247"/>
    <w:rsid w:val="00E72E83"/>
    <w:rsid w:val="00E773BD"/>
    <w:rsid w:val="00E974E6"/>
    <w:rsid w:val="00EA6DF3"/>
    <w:rsid w:val="00EB3B20"/>
    <w:rsid w:val="00EB6DB7"/>
    <w:rsid w:val="00ED290A"/>
    <w:rsid w:val="00ED5641"/>
    <w:rsid w:val="00EE478D"/>
    <w:rsid w:val="00EF18D0"/>
    <w:rsid w:val="00EF419A"/>
    <w:rsid w:val="00EF4E65"/>
    <w:rsid w:val="00F034F9"/>
    <w:rsid w:val="00F17D98"/>
    <w:rsid w:val="00F417B3"/>
    <w:rsid w:val="00F71F83"/>
    <w:rsid w:val="00F772CB"/>
    <w:rsid w:val="00F80364"/>
    <w:rsid w:val="00F80CB5"/>
    <w:rsid w:val="00F874FF"/>
    <w:rsid w:val="00F92D9D"/>
    <w:rsid w:val="00F9726D"/>
    <w:rsid w:val="00FA07B4"/>
    <w:rsid w:val="00FA7DFA"/>
    <w:rsid w:val="00FB2F58"/>
    <w:rsid w:val="00FB73EF"/>
    <w:rsid w:val="00FE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3E168"/>
  <w15:docId w15:val="{B2F8819C-7392-406B-A69A-1F952BA3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A1"/>
  </w:style>
  <w:style w:type="paragraph" w:styleId="Ttulo3">
    <w:name w:val="heading 3"/>
    <w:basedOn w:val="Normal"/>
    <w:next w:val="Normal"/>
    <w:link w:val="Ttulo3Car"/>
    <w:unhideWhenUsed/>
    <w:qFormat/>
    <w:rsid w:val="00E0500C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70E"/>
  </w:style>
  <w:style w:type="paragraph" w:styleId="Piedepgina">
    <w:name w:val="footer"/>
    <w:basedOn w:val="Normal"/>
    <w:link w:val="PiedepginaCar"/>
    <w:uiPriority w:val="99"/>
    <w:unhideWhenUsed/>
    <w:rsid w:val="005E3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70E"/>
  </w:style>
  <w:style w:type="paragraph" w:styleId="Prrafodelista">
    <w:name w:val="List Paragraph"/>
    <w:basedOn w:val="Normal"/>
    <w:uiPriority w:val="34"/>
    <w:qFormat/>
    <w:rsid w:val="00CE5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034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E05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954">
          <w:marLeft w:val="2246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345">
          <w:marLeft w:val="2246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203">
          <w:marLeft w:val="2246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9139">
          <w:marLeft w:val="90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545">
          <w:marLeft w:val="2246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515">
          <w:marLeft w:val="2246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094">
          <w:marLeft w:val="2246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5A2F-0D1C-42E0-899D-7FECA4CE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Vázquez</dc:creator>
  <cp:lastModifiedBy>Viviana Ortiz</cp:lastModifiedBy>
  <cp:revision>2</cp:revision>
  <cp:lastPrinted>2020-02-26T15:15:00Z</cp:lastPrinted>
  <dcterms:created xsi:type="dcterms:W3CDTF">2021-11-11T14:28:00Z</dcterms:created>
  <dcterms:modified xsi:type="dcterms:W3CDTF">2021-11-11T14:28:00Z</dcterms:modified>
</cp:coreProperties>
</file>