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39EFB" w14:textId="3E30E742" w:rsidR="00986132" w:rsidRDefault="00986132" w:rsidP="00986132">
      <w:pPr>
        <w:spacing w:before="42"/>
        <w:ind w:left="362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Anexo N° 10. Invitación para oferentes</w:t>
      </w:r>
    </w:p>
    <w:p w14:paraId="09F6CE91" w14:textId="77777777" w:rsidR="00986132" w:rsidRDefault="00986132" w:rsidP="00202C6C">
      <w:pPr>
        <w:jc w:val="right"/>
        <w:rPr>
          <w:i/>
          <w:sz w:val="20"/>
        </w:rPr>
      </w:pPr>
      <w:r>
        <w:rPr>
          <w:i/>
          <w:sz w:val="20"/>
          <w:u w:val="single"/>
        </w:rPr>
        <w:t>Ciudad, día, mes, año</w:t>
      </w:r>
    </w:p>
    <w:p w14:paraId="5C5F39CF" w14:textId="77777777" w:rsidR="00986132" w:rsidRDefault="00986132" w:rsidP="00986132">
      <w:pPr>
        <w:pStyle w:val="Textoindependiente"/>
        <w:spacing w:before="2"/>
        <w:rPr>
          <w:i/>
          <w:sz w:val="15"/>
        </w:rPr>
      </w:pPr>
    </w:p>
    <w:p w14:paraId="4C39AFB0" w14:textId="77777777" w:rsidR="00986132" w:rsidRDefault="00986132" w:rsidP="00986132">
      <w:pPr>
        <w:pStyle w:val="Textoindependiente"/>
        <w:spacing w:before="61"/>
        <w:ind w:left="362"/>
      </w:pPr>
      <w:r>
        <w:t>Señor</w:t>
      </w:r>
    </w:p>
    <w:p w14:paraId="5C15C595" w14:textId="77777777" w:rsidR="00986132" w:rsidRDefault="00986132" w:rsidP="00986132">
      <w:pPr>
        <w:spacing w:before="121"/>
        <w:ind w:left="362" w:right="845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Reemplazar este texto por los datos del destinatario de la invitación (Nombre, dirección, correo, teléfono, etc.) – Se puede invitar a tantos oferentes como se desee; sin embargo, para la selección se debe contar con al menos tres oferentes elegibles</w:t>
      </w:r>
      <w:r>
        <w:rPr>
          <w:sz w:val="20"/>
        </w:rPr>
        <w:t>]</w:t>
      </w:r>
    </w:p>
    <w:p w14:paraId="4A49CC61" w14:textId="77777777" w:rsidR="00986132" w:rsidRDefault="00986132" w:rsidP="00986132">
      <w:pPr>
        <w:pStyle w:val="Textoindependiente"/>
        <w:spacing w:before="8"/>
        <w:rPr>
          <w:sz w:val="29"/>
        </w:rPr>
      </w:pPr>
    </w:p>
    <w:p w14:paraId="0C328A9F" w14:textId="77777777" w:rsidR="00986132" w:rsidRDefault="00986132" w:rsidP="00986132">
      <w:pPr>
        <w:pStyle w:val="Textoindependiente"/>
        <w:ind w:left="362"/>
      </w:pPr>
      <w:r>
        <w:rPr>
          <w:u w:val="single"/>
        </w:rPr>
        <w:t>Asunto: Invitación a presentar ofertas – Material</w:t>
      </w:r>
      <w:r>
        <w:rPr>
          <w:spacing w:val="-21"/>
          <w:u w:val="single"/>
        </w:rPr>
        <w:t xml:space="preserve"> </w:t>
      </w:r>
      <w:r>
        <w:rPr>
          <w:u w:val="single"/>
        </w:rPr>
        <w:t>Institucional</w:t>
      </w:r>
    </w:p>
    <w:p w14:paraId="09FCA006" w14:textId="77777777" w:rsidR="00986132" w:rsidRDefault="00986132" w:rsidP="00986132">
      <w:pPr>
        <w:pStyle w:val="Textoindependiente"/>
        <w:rPr>
          <w:sz w:val="25"/>
        </w:rPr>
      </w:pPr>
    </w:p>
    <w:p w14:paraId="3B93CABD" w14:textId="77777777" w:rsidR="00986132" w:rsidRDefault="00986132" w:rsidP="00986132">
      <w:pPr>
        <w:pStyle w:val="Textoindependiente"/>
        <w:tabs>
          <w:tab w:val="left" w:pos="4798"/>
        </w:tabs>
        <w:spacing w:before="61"/>
        <w:ind w:left="362" w:right="665"/>
        <w:jc w:val="both"/>
      </w:pPr>
      <w:r>
        <w:t>El/la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beneficiario del Proyecto “Innovación en Empresas Paraguayas” del Consejo Nacional de Ciencia y Tecnología (CONACYT), invita a Oferentes que estén interesados, a presentar ofertas en sobres cerrados para el servicio denominado [“</w:t>
      </w:r>
      <w:r>
        <w:rPr>
          <w:i/>
        </w:rPr>
        <w:t>Denominación del servicio a contratar</w:t>
      </w:r>
      <w:r>
        <w:t xml:space="preserve">”], en el marco del Programa arriba mencionado, </w:t>
      </w:r>
      <w:r>
        <w:rPr>
          <w:spacing w:val="-3"/>
        </w:rPr>
        <w:t xml:space="preserve">que </w:t>
      </w:r>
      <w:r>
        <w:t>cuenta con el financiamiento del Banco Interamericano de Desarrollo (BID), a través del Contrato de Préstamo BID (N°</w:t>
      </w:r>
      <w:r>
        <w:rPr>
          <w:spacing w:val="-14"/>
        </w:rPr>
        <w:t xml:space="preserve"> </w:t>
      </w:r>
      <w:r>
        <w:t>3602/OC-PR)</w:t>
      </w:r>
    </w:p>
    <w:p w14:paraId="2FD59638" w14:textId="77777777" w:rsidR="00986132" w:rsidRDefault="00986132" w:rsidP="00986132">
      <w:pPr>
        <w:pStyle w:val="Textoindependiente"/>
        <w:spacing w:before="11"/>
        <w:rPr>
          <w:sz w:val="19"/>
        </w:rPr>
      </w:pPr>
    </w:p>
    <w:p w14:paraId="2FF0A8DA" w14:textId="77777777" w:rsidR="00986132" w:rsidRDefault="00986132" w:rsidP="00986132">
      <w:pPr>
        <w:pStyle w:val="Textoindependiente"/>
        <w:tabs>
          <w:tab w:val="left" w:pos="3412"/>
          <w:tab w:val="left" w:pos="4557"/>
          <w:tab w:val="left" w:pos="6888"/>
        </w:tabs>
        <w:ind w:left="362" w:right="2974"/>
      </w:pPr>
      <w:r>
        <w:t xml:space="preserve">Las ofertas podrán </w:t>
      </w:r>
      <w:r>
        <w:rPr>
          <w:spacing w:val="-3"/>
        </w:rPr>
        <w:t xml:space="preserve">ser </w:t>
      </w:r>
      <w:r>
        <w:t>entregadas en sobre cerrado en las oficinas del beneficiario sito en: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hasta</w:t>
      </w:r>
      <w:r>
        <w:rPr>
          <w:spacing w:val="5"/>
        </w:rPr>
        <w:t xml:space="preserve"> </w:t>
      </w:r>
      <w:r>
        <w:t>las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horas del</w:t>
      </w:r>
      <w:r>
        <w:rPr>
          <w:spacing w:val="-1"/>
        </w:rPr>
        <w:t xml:space="preserve"> </w:t>
      </w:r>
      <w:r>
        <w:t xml:space="preserve">día 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rPr>
          <w:spacing w:val="-5"/>
        </w:rPr>
        <w:t>2020.</w:t>
      </w:r>
    </w:p>
    <w:p w14:paraId="3E8A8A1D" w14:textId="77777777" w:rsidR="00986132" w:rsidRDefault="00986132" w:rsidP="00986132">
      <w:pPr>
        <w:pStyle w:val="Textoindependiente"/>
      </w:pPr>
    </w:p>
    <w:p w14:paraId="63E148FC" w14:textId="77777777" w:rsidR="00986132" w:rsidRDefault="00986132" w:rsidP="00986132">
      <w:pPr>
        <w:pStyle w:val="Textoindependiente"/>
        <w:spacing w:before="10"/>
        <w:rPr>
          <w:sz w:val="19"/>
        </w:rPr>
      </w:pPr>
    </w:p>
    <w:p w14:paraId="54B9CC34" w14:textId="77777777" w:rsidR="00986132" w:rsidRDefault="00986132" w:rsidP="00986132">
      <w:pPr>
        <w:pStyle w:val="Textoindependiente"/>
        <w:tabs>
          <w:tab w:val="left" w:pos="2174"/>
          <w:tab w:val="left" w:pos="3164"/>
          <w:tab w:val="left" w:pos="4762"/>
        </w:tabs>
        <w:spacing w:before="1"/>
        <w:ind w:left="362" w:right="1096"/>
      </w:pPr>
      <w:r>
        <w:t xml:space="preserve">Las ofertas serán abiertas </w:t>
      </w:r>
      <w:r>
        <w:rPr>
          <w:spacing w:val="-3"/>
        </w:rPr>
        <w:t xml:space="preserve">en </w:t>
      </w:r>
      <w:r>
        <w:t xml:space="preserve">presencia de los representantes de los oferentes </w:t>
      </w:r>
      <w:r>
        <w:rPr>
          <w:spacing w:val="-3"/>
        </w:rPr>
        <w:t xml:space="preserve">que </w:t>
      </w:r>
      <w:r>
        <w:t>deseen asistir, en la dirección antes citada</w:t>
      </w:r>
      <w:r>
        <w:rPr>
          <w:spacing w:val="-2"/>
        </w:rPr>
        <w:t xml:space="preserve"> </w:t>
      </w:r>
      <w:r>
        <w:t>el día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2020,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horas.</w:t>
      </w:r>
    </w:p>
    <w:p w14:paraId="76DBCCDD" w14:textId="77777777" w:rsidR="00986132" w:rsidRDefault="00986132" w:rsidP="00986132">
      <w:pPr>
        <w:pStyle w:val="Textoindependiente"/>
      </w:pPr>
    </w:p>
    <w:p w14:paraId="694F42A7" w14:textId="77777777" w:rsidR="00986132" w:rsidRDefault="00986132" w:rsidP="00986132">
      <w:pPr>
        <w:pStyle w:val="Textoindependiente"/>
        <w:spacing w:before="5"/>
        <w:rPr>
          <w:sz w:val="19"/>
        </w:rPr>
      </w:pPr>
    </w:p>
    <w:p w14:paraId="20BCF0FD" w14:textId="77777777" w:rsidR="00986132" w:rsidRDefault="00986132" w:rsidP="00986132">
      <w:pPr>
        <w:ind w:left="362" w:right="869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La hora de apertura de sobres debe ser realizada al menos media hora después de la fecha y hora tope establecida para recibir las ofertas</w:t>
      </w:r>
      <w:r>
        <w:rPr>
          <w:sz w:val="20"/>
        </w:rPr>
        <w:t>]</w:t>
      </w:r>
    </w:p>
    <w:p w14:paraId="0B75D81B" w14:textId="77777777" w:rsidR="00986132" w:rsidRDefault="00986132" w:rsidP="00986132">
      <w:pPr>
        <w:pStyle w:val="Textoindependiente"/>
        <w:spacing w:before="122"/>
        <w:ind w:left="362"/>
      </w:pPr>
      <w:r>
        <w:t>Atentamente.</w:t>
      </w:r>
    </w:p>
    <w:p w14:paraId="42F02E25" w14:textId="77777777" w:rsidR="00986132" w:rsidRDefault="00986132" w:rsidP="00986132">
      <w:pPr>
        <w:pStyle w:val="Textoindependiente"/>
      </w:pPr>
    </w:p>
    <w:p w14:paraId="13270CF9" w14:textId="77777777" w:rsidR="00986132" w:rsidRDefault="00986132" w:rsidP="00986132">
      <w:pPr>
        <w:pStyle w:val="Textoindependiente"/>
        <w:spacing w:before="9"/>
        <w:rPr>
          <w:sz w:val="19"/>
        </w:rPr>
      </w:pPr>
    </w:p>
    <w:p w14:paraId="5C296387" w14:textId="77777777" w:rsidR="00986132" w:rsidRDefault="00986132" w:rsidP="00986132">
      <w:pPr>
        <w:pStyle w:val="Textoindependiente"/>
        <w:ind w:left="362"/>
      </w:pPr>
      <w:r>
        <w:t>…………………………………..</w:t>
      </w:r>
    </w:p>
    <w:p w14:paraId="3ADC1F4A" w14:textId="77777777" w:rsidR="00986132" w:rsidRDefault="00986132" w:rsidP="00986132">
      <w:pPr>
        <w:pStyle w:val="Textoindependiente"/>
        <w:spacing w:before="121"/>
        <w:ind w:left="362"/>
      </w:pPr>
      <w:r>
        <w:t>[Firma, puesto y otros datos del beneficiario del Programa: dirección, teléfono, correo electrónico, etc.]</w:t>
      </w:r>
    </w:p>
    <w:p w14:paraId="29A92D48" w14:textId="77777777" w:rsidR="00986132" w:rsidRDefault="00986132" w:rsidP="00986132">
      <w:pPr>
        <w:pStyle w:val="Textoindependiente"/>
      </w:pPr>
    </w:p>
    <w:p w14:paraId="5A3ADD00" w14:textId="77777777" w:rsidR="00986132" w:rsidRDefault="00986132" w:rsidP="00986132">
      <w:pPr>
        <w:spacing w:before="155"/>
        <w:ind w:left="2854" w:right="3156" w:firstLine="835"/>
        <w:rPr>
          <w:b/>
          <w:sz w:val="20"/>
        </w:rPr>
      </w:pPr>
      <w:bookmarkStart w:id="1" w:name="INSTRUCCIONES_A_LOS_OFERENTES"/>
      <w:bookmarkEnd w:id="1"/>
      <w:r>
        <w:rPr>
          <w:b/>
          <w:sz w:val="20"/>
        </w:rPr>
        <w:t>INSTRUCCIONES A LOS OFERENTES ACLARACIONES DE LOS DOCUMENTOS DEL CONCURSO</w:t>
      </w:r>
    </w:p>
    <w:p w14:paraId="1F3D2B88" w14:textId="77777777" w:rsidR="00986132" w:rsidRDefault="00986132" w:rsidP="00986132">
      <w:pPr>
        <w:pStyle w:val="Textoindependiente"/>
        <w:spacing w:before="1"/>
        <w:ind w:left="362" w:right="662"/>
      </w:pPr>
      <w:r>
        <w:t>Las consultas podrán ser remitidas por nota, por correo electrónico o por fax a las oficinas del beneficiario del Programa a más tardar 02 (dos) días (calendario) anteriores a la fecha de presentación de ofertas.</w:t>
      </w:r>
    </w:p>
    <w:p w14:paraId="08BBD4C7" w14:textId="77777777" w:rsidR="00986132" w:rsidRDefault="00986132" w:rsidP="00986132">
      <w:pPr>
        <w:pStyle w:val="Textoindependiente"/>
        <w:spacing w:before="3"/>
      </w:pPr>
    </w:p>
    <w:p w14:paraId="28DE9E00" w14:textId="77777777" w:rsidR="00986132" w:rsidRDefault="00986132" w:rsidP="00986132">
      <w:pPr>
        <w:ind w:left="362"/>
        <w:rPr>
          <w:b/>
          <w:sz w:val="20"/>
        </w:rPr>
      </w:pPr>
      <w:r>
        <w:rPr>
          <w:b/>
          <w:sz w:val="20"/>
        </w:rPr>
        <w:t>PREPARACIÓN DE LA OFERTA</w:t>
      </w:r>
    </w:p>
    <w:p w14:paraId="7F603951" w14:textId="77777777" w:rsidR="00986132" w:rsidRDefault="00986132" w:rsidP="00986132">
      <w:pPr>
        <w:pStyle w:val="Textoindependiente"/>
        <w:ind w:left="362" w:right="662"/>
      </w:pPr>
      <w:r>
        <w:t>Las ofertas permanecerán validas por un período de treinta (30) días calendario posterior a la fecha de apertura de ofertas. El Oferente presentará su oferta en guaraníes.</w:t>
      </w:r>
    </w:p>
    <w:p w14:paraId="2983D808" w14:textId="77777777" w:rsidR="00986132" w:rsidRDefault="00986132" w:rsidP="00986132">
      <w:pPr>
        <w:pStyle w:val="Textoindependiente"/>
        <w:spacing w:before="10"/>
        <w:rPr>
          <w:sz w:val="19"/>
        </w:rPr>
      </w:pPr>
    </w:p>
    <w:p w14:paraId="42036B45" w14:textId="77777777" w:rsidR="00986132" w:rsidRDefault="00986132" w:rsidP="00986132">
      <w:pPr>
        <w:ind w:left="362"/>
        <w:rPr>
          <w:b/>
          <w:sz w:val="20"/>
        </w:rPr>
      </w:pPr>
      <w:r>
        <w:rPr>
          <w:b/>
          <w:sz w:val="20"/>
        </w:rPr>
        <w:t>DOCUMENTOS INTEGRANTES DE LA OFERTA</w:t>
      </w:r>
    </w:p>
    <w:p w14:paraId="18371108" w14:textId="77777777" w:rsidR="00986132" w:rsidRDefault="00986132" w:rsidP="00986132">
      <w:pPr>
        <w:pStyle w:val="Textoindependiente"/>
        <w:spacing w:before="1"/>
        <w:ind w:left="362"/>
      </w:pPr>
      <w:r>
        <w:t>La oferta deberá incluir los documentos siguientes:</w:t>
      </w:r>
    </w:p>
    <w:p w14:paraId="13952704" w14:textId="77777777" w:rsidR="00986132" w:rsidRDefault="00986132" w:rsidP="00986132">
      <w:pPr>
        <w:pStyle w:val="Prrafodelista"/>
        <w:numPr>
          <w:ilvl w:val="0"/>
          <w:numId w:val="4"/>
        </w:numPr>
        <w:tabs>
          <w:tab w:val="left" w:pos="578"/>
        </w:tabs>
        <w:spacing w:before="1"/>
        <w:ind w:right="4467" w:hanging="721"/>
        <w:rPr>
          <w:sz w:val="20"/>
        </w:rPr>
      </w:pPr>
      <w:r>
        <w:rPr>
          <w:sz w:val="20"/>
        </w:rPr>
        <w:t>Formularios. Todas las hojas deberán estar rubricadas (media</w:t>
      </w:r>
      <w:r>
        <w:rPr>
          <w:spacing w:val="-28"/>
          <w:sz w:val="20"/>
        </w:rPr>
        <w:t xml:space="preserve"> </w:t>
      </w:r>
      <w:r>
        <w:rPr>
          <w:sz w:val="20"/>
        </w:rPr>
        <w:t>firma) Carta de Presentación de Oferta– Formulario N° 1 Especificaciones técnicas – Formulario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</w:p>
    <w:p w14:paraId="5C068663" w14:textId="77777777" w:rsidR="00986132" w:rsidRDefault="00986132" w:rsidP="00986132">
      <w:pPr>
        <w:pStyle w:val="Prrafodelista"/>
        <w:numPr>
          <w:ilvl w:val="0"/>
          <w:numId w:val="4"/>
        </w:numPr>
        <w:tabs>
          <w:tab w:val="left" w:pos="569"/>
        </w:tabs>
        <w:spacing w:before="2" w:line="242" w:lineRule="exact"/>
        <w:ind w:left="568" w:hanging="207"/>
        <w:rPr>
          <w:sz w:val="20"/>
        </w:rPr>
      </w:pPr>
      <w:r>
        <w:rPr>
          <w:sz w:val="20"/>
        </w:rPr>
        <w:t>Documentos que acrediten su capacidad</w:t>
      </w:r>
      <w:r>
        <w:rPr>
          <w:spacing w:val="-13"/>
          <w:sz w:val="20"/>
        </w:rPr>
        <w:t xml:space="preserve"> </w:t>
      </w:r>
      <w:r>
        <w:rPr>
          <w:sz w:val="20"/>
        </w:rPr>
        <w:t>legal</w:t>
      </w:r>
    </w:p>
    <w:p w14:paraId="015E7E2D" w14:textId="77777777" w:rsidR="00986132" w:rsidRDefault="00986132" w:rsidP="00986132">
      <w:pPr>
        <w:pStyle w:val="Textoindependiente"/>
        <w:ind w:left="1082" w:right="5459"/>
      </w:pPr>
      <w:r>
        <w:t xml:space="preserve">Poder del firmante para representar a la empresa Cedula </w:t>
      </w:r>
      <w:r>
        <w:rPr>
          <w:spacing w:val="-3"/>
        </w:rPr>
        <w:t xml:space="preserve">de </w:t>
      </w:r>
      <w:r>
        <w:t xml:space="preserve">Identidad del </w:t>
      </w:r>
      <w:r>
        <w:lastRenderedPageBreak/>
        <w:t>firmante de la oferta RUC del</w:t>
      </w:r>
      <w:r>
        <w:rPr>
          <w:spacing w:val="4"/>
        </w:rPr>
        <w:t xml:space="preserve"> </w:t>
      </w:r>
      <w:r>
        <w:t>oferente</w:t>
      </w:r>
    </w:p>
    <w:p w14:paraId="74F19C53" w14:textId="77777777" w:rsidR="00986132" w:rsidRDefault="00986132" w:rsidP="00986132">
      <w:pPr>
        <w:pStyle w:val="Textoindependiente"/>
        <w:ind w:left="1082"/>
      </w:pPr>
      <w:r>
        <w:t>Certificado de Cumplimiento tributario</w:t>
      </w:r>
    </w:p>
    <w:p w14:paraId="1FDF63B9" w14:textId="5BDE29AC" w:rsidR="00986132" w:rsidRDefault="00986132" w:rsidP="00986132">
      <w:pPr>
        <w:pStyle w:val="Textoindependiente"/>
        <w:ind w:left="1082"/>
      </w:pPr>
      <w:r>
        <w:t xml:space="preserve">Documentos </w:t>
      </w:r>
      <w:r>
        <w:rPr>
          <w:spacing w:val="-3"/>
        </w:rPr>
        <w:t xml:space="preserve">que </w:t>
      </w:r>
      <w:r>
        <w:t>acrediten su capacidad de</w:t>
      </w:r>
      <w:r>
        <w:rPr>
          <w:spacing w:val="-7"/>
        </w:rPr>
        <w:t xml:space="preserve"> </w:t>
      </w:r>
      <w:r>
        <w:t>suministro.</w:t>
      </w:r>
    </w:p>
    <w:p w14:paraId="5801716E" w14:textId="77777777" w:rsidR="00986132" w:rsidRDefault="00986132" w:rsidP="00986132">
      <w:pPr>
        <w:pStyle w:val="Textoindependiente"/>
        <w:spacing w:before="1"/>
        <w:ind w:left="1082"/>
      </w:pPr>
      <w:r>
        <w:t>Documentos que demuestren la provisión de servicios iguales o similares a la presente contratación.</w:t>
      </w:r>
    </w:p>
    <w:p w14:paraId="4A697A84" w14:textId="77777777" w:rsidR="00986132" w:rsidRDefault="00986132" w:rsidP="00986132">
      <w:pPr>
        <w:pStyle w:val="Textoindependiente"/>
        <w:spacing w:before="2"/>
      </w:pPr>
    </w:p>
    <w:p w14:paraId="4B8DEB2D" w14:textId="77777777" w:rsidR="00986132" w:rsidRDefault="00986132" w:rsidP="00986132">
      <w:pPr>
        <w:ind w:left="362"/>
        <w:rPr>
          <w:b/>
          <w:sz w:val="20"/>
        </w:rPr>
      </w:pPr>
      <w:r>
        <w:rPr>
          <w:b/>
          <w:sz w:val="20"/>
        </w:rPr>
        <w:t>PRESENTACIÓN DE OFERTAS</w:t>
      </w:r>
    </w:p>
    <w:p w14:paraId="1E83F34B" w14:textId="77777777" w:rsidR="00986132" w:rsidRDefault="00986132" w:rsidP="00986132">
      <w:pPr>
        <w:pStyle w:val="Textoindependiente"/>
        <w:spacing w:before="1"/>
        <w:ind w:left="362"/>
      </w:pPr>
      <w:r>
        <w:t>Cada oferente deberá presentar su oferta en 1 (un) SOBRE CERRADO, con el siguiente rótulo:</w:t>
      </w:r>
    </w:p>
    <w:p w14:paraId="471944D6" w14:textId="77777777" w:rsidR="00986132" w:rsidRDefault="00986132" w:rsidP="00986132">
      <w:pPr>
        <w:pStyle w:val="Textoindependiente"/>
        <w:spacing w:before="8"/>
        <w:rPr>
          <w:sz w:val="19"/>
        </w:rPr>
      </w:pPr>
    </w:p>
    <w:p w14:paraId="2F728F40" w14:textId="77777777" w:rsidR="00986132" w:rsidRDefault="00986132" w:rsidP="00986132">
      <w:pPr>
        <w:ind w:left="362"/>
        <w:rPr>
          <w:i/>
          <w:sz w:val="20"/>
        </w:rPr>
      </w:pPr>
      <w:r>
        <w:rPr>
          <w:sz w:val="20"/>
        </w:rPr>
        <w:t xml:space="preserve">Señores </w:t>
      </w:r>
      <w:r>
        <w:rPr>
          <w:i/>
          <w:sz w:val="20"/>
        </w:rPr>
        <w:t>(Denominación del Beneficiario del Programa)</w:t>
      </w:r>
    </w:p>
    <w:p w14:paraId="58EE44FE" w14:textId="77777777" w:rsidR="00986132" w:rsidRDefault="00986132" w:rsidP="00986132">
      <w:pPr>
        <w:spacing w:before="1"/>
        <w:ind w:left="362"/>
        <w:rPr>
          <w:i/>
          <w:sz w:val="20"/>
        </w:rPr>
      </w:pPr>
      <w:r>
        <w:rPr>
          <w:sz w:val="20"/>
        </w:rPr>
        <w:t xml:space="preserve">REF: </w:t>
      </w:r>
      <w:r>
        <w:rPr>
          <w:i/>
          <w:sz w:val="20"/>
        </w:rPr>
        <w:t>(Denominación del servicio a contratar)</w:t>
      </w:r>
    </w:p>
    <w:p w14:paraId="47D9ADB3" w14:textId="77777777" w:rsidR="00986132" w:rsidRDefault="00986132" w:rsidP="00986132">
      <w:pPr>
        <w:pStyle w:val="Textoindependiente"/>
        <w:tabs>
          <w:tab w:val="left" w:pos="2828"/>
          <w:tab w:val="left" w:pos="5068"/>
        </w:tabs>
        <w:spacing w:before="1"/>
        <w:ind w:left="362"/>
      </w:pPr>
      <w:r>
        <w:t>NO ABRIR ANTES</w:t>
      </w:r>
      <w:r>
        <w:rPr>
          <w:spacing w:val="4"/>
        </w:rPr>
        <w:t xml:space="preserve"> </w:t>
      </w:r>
      <w:r>
        <w:rPr>
          <w:spacing w:val="-3"/>
        </w:rPr>
        <w:t>DE</w:t>
      </w:r>
      <w:r>
        <w:rPr>
          <w:spacing w:val="-1"/>
        </w:rPr>
        <w:t xml:space="preserve"> </w:t>
      </w:r>
      <w:r>
        <w:t>LAS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HORAS DEL</w:t>
      </w:r>
      <w:r>
        <w:rPr>
          <w:spacing w:val="-5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E97550" w14:textId="77777777" w:rsidR="00986132" w:rsidRDefault="00986132" w:rsidP="00986132">
      <w:pPr>
        <w:pStyle w:val="Textoindependiente"/>
        <w:tabs>
          <w:tab w:val="left" w:pos="5790"/>
        </w:tabs>
        <w:ind w:left="362" w:right="4725"/>
      </w:pPr>
      <w:r>
        <w:t>Nombre o razón social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Oferente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. </w:t>
      </w:r>
      <w:r>
        <w:t>RUC – Dirección – Teléfono – Correo</w:t>
      </w:r>
      <w:r>
        <w:rPr>
          <w:spacing w:val="-9"/>
        </w:rPr>
        <w:t xml:space="preserve"> </w:t>
      </w:r>
      <w:r>
        <w:t>electrónico</w:t>
      </w:r>
    </w:p>
    <w:p w14:paraId="0B4623E8" w14:textId="77777777" w:rsidR="00986132" w:rsidRDefault="00986132" w:rsidP="00986132">
      <w:pPr>
        <w:pStyle w:val="Textoindependiente"/>
        <w:spacing w:before="10"/>
        <w:rPr>
          <w:sz w:val="19"/>
        </w:rPr>
      </w:pPr>
    </w:p>
    <w:p w14:paraId="1CDC2458" w14:textId="77777777" w:rsidR="00986132" w:rsidRDefault="00986132" w:rsidP="00986132">
      <w:pPr>
        <w:ind w:left="362"/>
        <w:rPr>
          <w:b/>
          <w:sz w:val="20"/>
        </w:rPr>
      </w:pPr>
      <w:r>
        <w:rPr>
          <w:b/>
          <w:sz w:val="20"/>
        </w:rPr>
        <w:t>PLAZO PARA LA PRESENTACIÓN DE OFERTAS</w:t>
      </w:r>
    </w:p>
    <w:p w14:paraId="446B0C20" w14:textId="77777777" w:rsidR="00986132" w:rsidRDefault="00986132" w:rsidP="00986132">
      <w:pPr>
        <w:pStyle w:val="Textoindependiente"/>
        <w:spacing w:before="1"/>
        <w:ind w:left="362" w:right="662"/>
      </w:pPr>
      <w:r>
        <w:t>Toda oferta presentada con posterioridad a la fecha y hora de entrega fijada oficialmente no será recibida por el Contratante.</w:t>
      </w:r>
    </w:p>
    <w:p w14:paraId="59BCFE64" w14:textId="77777777" w:rsidR="00986132" w:rsidRDefault="00986132" w:rsidP="00986132">
      <w:pPr>
        <w:pStyle w:val="Textoindependiente"/>
        <w:spacing w:before="2"/>
      </w:pPr>
    </w:p>
    <w:p w14:paraId="42782934" w14:textId="77777777" w:rsidR="00986132" w:rsidRDefault="00986132" w:rsidP="00986132">
      <w:pPr>
        <w:ind w:left="362"/>
        <w:rPr>
          <w:sz w:val="20"/>
        </w:rPr>
      </w:pPr>
      <w:r>
        <w:rPr>
          <w:b/>
          <w:sz w:val="20"/>
        </w:rPr>
        <w:t>APERTURA Y EVALUACIÓN DE OFERTAS</w:t>
      </w:r>
      <w:r>
        <w:rPr>
          <w:sz w:val="20"/>
        </w:rPr>
        <w:t>.</w:t>
      </w:r>
    </w:p>
    <w:p w14:paraId="16D198CB" w14:textId="77777777" w:rsidR="00986132" w:rsidRDefault="00986132" w:rsidP="00986132">
      <w:pPr>
        <w:pStyle w:val="Textoindependiente"/>
        <w:spacing w:before="1"/>
        <w:ind w:left="362" w:right="667"/>
        <w:jc w:val="both"/>
      </w:pPr>
      <w:r>
        <w:t>El Contratante abrirá las ofertas a la hora y fecha indicada en la dirección especificada en la nota de invitación Posteriormente se elaborará un acta de la apertura y evaluación de ofertas.</w:t>
      </w:r>
    </w:p>
    <w:p w14:paraId="01DF629D" w14:textId="77777777" w:rsidR="00986132" w:rsidRDefault="00986132" w:rsidP="00986132">
      <w:pPr>
        <w:pStyle w:val="Textoindependiente"/>
        <w:ind w:left="362" w:right="670"/>
        <w:jc w:val="both"/>
      </w:pPr>
      <w:r>
        <w:t xml:space="preserve">Durante el propio Acto </w:t>
      </w:r>
      <w:r>
        <w:rPr>
          <w:spacing w:val="-3"/>
        </w:rPr>
        <w:t xml:space="preserve">de </w:t>
      </w:r>
      <w:r>
        <w:t xml:space="preserve">Apertura de Ofertas </w:t>
      </w:r>
      <w:r>
        <w:rPr>
          <w:spacing w:val="-3"/>
        </w:rPr>
        <w:t xml:space="preserve">el </w:t>
      </w:r>
      <w:r>
        <w:t xml:space="preserve">Contratante podrá evaluar las ofertas </w:t>
      </w:r>
      <w:r>
        <w:rPr>
          <w:spacing w:val="-3"/>
        </w:rPr>
        <w:t xml:space="preserve">que </w:t>
      </w:r>
      <w:r>
        <w:t xml:space="preserve">se ajustan a los documentos de la convocatoria, aplicando el criterio: “Cumple” o “No cumple”. Las ofertas </w:t>
      </w:r>
      <w:r>
        <w:rPr>
          <w:spacing w:val="-3"/>
        </w:rPr>
        <w:t xml:space="preserve">que </w:t>
      </w:r>
      <w:r>
        <w:t>no cumplan en algunos de los puntos solicitados serán</w:t>
      </w:r>
      <w:r>
        <w:rPr>
          <w:spacing w:val="-13"/>
        </w:rPr>
        <w:t xml:space="preserve"> </w:t>
      </w:r>
      <w:r>
        <w:t>descalificadas.</w:t>
      </w:r>
    </w:p>
    <w:p w14:paraId="71D6E3B8" w14:textId="77777777" w:rsidR="00986132" w:rsidRDefault="00986132" w:rsidP="00986132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3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0"/>
        <w:gridCol w:w="1255"/>
        <w:gridCol w:w="1420"/>
      </w:tblGrid>
      <w:tr w:rsidR="00986132" w14:paraId="5254CB9E" w14:textId="77777777" w:rsidTr="004B0D13">
        <w:trPr>
          <w:trHeight w:val="325"/>
        </w:trPr>
        <w:tc>
          <w:tcPr>
            <w:tcW w:w="6920" w:type="dxa"/>
            <w:tcBorders>
              <w:bottom w:val="single" w:sz="2" w:space="0" w:color="000000"/>
              <w:right w:val="single" w:sz="6" w:space="0" w:color="000000"/>
            </w:tcBorders>
            <w:shd w:val="clear" w:color="auto" w:fill="F1F1F1"/>
          </w:tcPr>
          <w:p w14:paraId="5BEAFD02" w14:textId="77777777" w:rsidR="00986132" w:rsidRDefault="00986132" w:rsidP="004B0D13">
            <w:pPr>
              <w:pStyle w:val="TableParagraph"/>
              <w:ind w:left="2445" w:right="24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FACTOR – ELEGIBILIDAD</w:t>
            </w:r>
          </w:p>
        </w:tc>
        <w:tc>
          <w:tcPr>
            <w:tcW w:w="2675" w:type="dxa"/>
            <w:gridSpan w:val="2"/>
            <w:tcBorders>
              <w:left w:val="single" w:sz="6" w:space="0" w:color="000000"/>
              <w:bottom w:val="single" w:sz="2" w:space="0" w:color="000000"/>
            </w:tcBorders>
            <w:shd w:val="clear" w:color="auto" w:fill="F1F1F1"/>
          </w:tcPr>
          <w:p w14:paraId="60F92D89" w14:textId="77777777" w:rsidR="00986132" w:rsidRDefault="00986132" w:rsidP="004B0D13">
            <w:pPr>
              <w:pStyle w:val="TableParagraph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PONDERACIÓN</w:t>
            </w:r>
          </w:p>
        </w:tc>
      </w:tr>
      <w:tr w:rsidR="00986132" w14:paraId="10B464D3" w14:textId="77777777" w:rsidTr="004B0D13">
        <w:trPr>
          <w:trHeight w:val="436"/>
        </w:trPr>
        <w:tc>
          <w:tcPr>
            <w:tcW w:w="69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446FD" w14:textId="77777777" w:rsidR="00986132" w:rsidRDefault="00986132" w:rsidP="004B0D13">
            <w:pPr>
              <w:pStyle w:val="TableParagraph"/>
              <w:spacing w:before="97"/>
              <w:ind w:left="30"/>
              <w:rPr>
                <w:sz w:val="20"/>
              </w:rPr>
            </w:pPr>
            <w:r>
              <w:rPr>
                <w:sz w:val="20"/>
              </w:rPr>
              <w:t>Carta de Presentación – Formulario N° 1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4228B" w14:textId="77777777" w:rsidR="00986132" w:rsidRDefault="00986132" w:rsidP="004B0D13">
            <w:pPr>
              <w:pStyle w:val="TableParagraph"/>
              <w:spacing w:before="97"/>
              <w:ind w:left="50"/>
              <w:rPr>
                <w:sz w:val="20"/>
              </w:rPr>
            </w:pPr>
            <w:r>
              <w:rPr>
                <w:sz w:val="20"/>
              </w:rPr>
              <w:t>Cumple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DDDEAD" w14:textId="77777777" w:rsidR="00986132" w:rsidRDefault="00986132" w:rsidP="004B0D13">
            <w:pPr>
              <w:pStyle w:val="TableParagraph"/>
              <w:spacing w:before="97"/>
              <w:ind w:left="53"/>
              <w:rPr>
                <w:sz w:val="20"/>
              </w:rPr>
            </w:pPr>
            <w:r>
              <w:rPr>
                <w:sz w:val="20"/>
              </w:rPr>
              <w:t>No Cumple</w:t>
            </w:r>
          </w:p>
        </w:tc>
      </w:tr>
      <w:tr w:rsidR="00986132" w14:paraId="116384B8" w14:textId="77777777" w:rsidTr="004B0D13">
        <w:trPr>
          <w:trHeight w:val="435"/>
        </w:trPr>
        <w:tc>
          <w:tcPr>
            <w:tcW w:w="6920" w:type="dxa"/>
            <w:tcBorders>
              <w:top w:val="single" w:sz="2" w:space="0" w:color="000000"/>
              <w:right w:val="single" w:sz="2" w:space="0" w:color="000000"/>
            </w:tcBorders>
          </w:tcPr>
          <w:p w14:paraId="738C9B30" w14:textId="77777777" w:rsidR="00986132" w:rsidRDefault="00986132" w:rsidP="004B0D13">
            <w:pPr>
              <w:pStyle w:val="TableParagraph"/>
              <w:spacing w:before="97"/>
              <w:ind w:left="30"/>
              <w:rPr>
                <w:sz w:val="20"/>
              </w:rPr>
            </w:pPr>
            <w:r>
              <w:rPr>
                <w:sz w:val="20"/>
              </w:rPr>
              <w:t>Especificaciones técnicas - Formulario N° 2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42A648A" w14:textId="77777777" w:rsidR="00986132" w:rsidRDefault="00986132" w:rsidP="004B0D13">
            <w:pPr>
              <w:pStyle w:val="TableParagraph"/>
              <w:spacing w:before="97"/>
              <w:ind w:left="50"/>
              <w:rPr>
                <w:sz w:val="20"/>
              </w:rPr>
            </w:pPr>
            <w:r>
              <w:rPr>
                <w:sz w:val="20"/>
              </w:rPr>
              <w:t>Cumple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</w:tcBorders>
          </w:tcPr>
          <w:p w14:paraId="195FF5C0" w14:textId="77777777" w:rsidR="00986132" w:rsidRDefault="00986132" w:rsidP="004B0D13">
            <w:pPr>
              <w:pStyle w:val="TableParagraph"/>
              <w:spacing w:before="97"/>
              <w:ind w:left="53"/>
              <w:rPr>
                <w:sz w:val="20"/>
              </w:rPr>
            </w:pPr>
            <w:r>
              <w:rPr>
                <w:sz w:val="20"/>
              </w:rPr>
              <w:t>No Cumple</w:t>
            </w:r>
          </w:p>
        </w:tc>
      </w:tr>
      <w:tr w:rsidR="00986132" w14:paraId="2825CB1F" w14:textId="77777777" w:rsidTr="004B0D13">
        <w:trPr>
          <w:trHeight w:val="324"/>
        </w:trPr>
        <w:tc>
          <w:tcPr>
            <w:tcW w:w="6920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 w14:paraId="31E742A3" w14:textId="77777777" w:rsidR="00986132" w:rsidRDefault="00986132" w:rsidP="004B0D13">
            <w:pPr>
              <w:pStyle w:val="TableParagraph"/>
              <w:spacing w:before="5"/>
              <w:ind w:left="30"/>
              <w:rPr>
                <w:sz w:val="20"/>
              </w:rPr>
            </w:pPr>
            <w:r>
              <w:rPr>
                <w:sz w:val="20"/>
              </w:rPr>
              <w:t>FACTOR: CAPACIDAD LEGAL</w:t>
            </w:r>
          </w:p>
        </w:tc>
        <w:tc>
          <w:tcPr>
            <w:tcW w:w="2675" w:type="dxa"/>
            <w:gridSpan w:val="2"/>
            <w:tcBorders>
              <w:left w:val="single" w:sz="6" w:space="0" w:color="000000"/>
              <w:bottom w:val="single" w:sz="12" w:space="0" w:color="000000"/>
            </w:tcBorders>
            <w:shd w:val="clear" w:color="auto" w:fill="F1F1F1"/>
          </w:tcPr>
          <w:p w14:paraId="0FF43F1C" w14:textId="77777777" w:rsidR="00986132" w:rsidRDefault="00986132" w:rsidP="004B0D13">
            <w:pPr>
              <w:pStyle w:val="TableParagraph"/>
              <w:spacing w:before="5"/>
              <w:ind w:left="227"/>
              <w:rPr>
                <w:sz w:val="20"/>
              </w:rPr>
            </w:pPr>
            <w:r>
              <w:rPr>
                <w:sz w:val="20"/>
              </w:rPr>
              <w:t>PONDERACIÓN</w:t>
            </w:r>
          </w:p>
        </w:tc>
      </w:tr>
      <w:tr w:rsidR="00986132" w14:paraId="6D63AB65" w14:textId="77777777" w:rsidTr="004B0D13">
        <w:trPr>
          <w:trHeight w:val="561"/>
        </w:trPr>
        <w:tc>
          <w:tcPr>
            <w:tcW w:w="6920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CEE35B5" w14:textId="77777777" w:rsidR="00986132" w:rsidRDefault="00986132" w:rsidP="004B0D13">
            <w:pPr>
              <w:pStyle w:val="TableParagraph"/>
              <w:spacing w:before="159"/>
              <w:ind w:left="30"/>
              <w:rPr>
                <w:sz w:val="20"/>
              </w:rPr>
            </w:pPr>
            <w:r>
              <w:rPr>
                <w:sz w:val="20"/>
              </w:rPr>
              <w:t>Poder del firmante para representar a la empresa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F4B99" w14:textId="77777777" w:rsidR="00986132" w:rsidRDefault="00986132" w:rsidP="004B0D13">
            <w:pPr>
              <w:pStyle w:val="TableParagraph"/>
              <w:spacing w:before="159"/>
              <w:ind w:left="50"/>
              <w:rPr>
                <w:sz w:val="20"/>
              </w:rPr>
            </w:pPr>
            <w:r>
              <w:rPr>
                <w:sz w:val="20"/>
              </w:rPr>
              <w:t>Cumple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14:paraId="39542D89" w14:textId="77777777" w:rsidR="00986132" w:rsidRDefault="00986132" w:rsidP="004B0D13">
            <w:pPr>
              <w:pStyle w:val="TableParagraph"/>
              <w:spacing w:before="159"/>
              <w:ind w:left="53"/>
              <w:rPr>
                <w:sz w:val="20"/>
              </w:rPr>
            </w:pPr>
            <w:r>
              <w:rPr>
                <w:sz w:val="20"/>
              </w:rPr>
              <w:t>No Cumple</w:t>
            </w:r>
          </w:p>
        </w:tc>
      </w:tr>
      <w:tr w:rsidR="00986132" w14:paraId="7D100E0A" w14:textId="77777777" w:rsidTr="004B0D13">
        <w:trPr>
          <w:trHeight w:val="556"/>
        </w:trPr>
        <w:tc>
          <w:tcPr>
            <w:tcW w:w="69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33E99" w14:textId="77777777" w:rsidR="00986132" w:rsidRDefault="00986132" w:rsidP="004B0D13">
            <w:pPr>
              <w:pStyle w:val="TableParagraph"/>
              <w:spacing w:before="35"/>
              <w:ind w:left="30"/>
              <w:rPr>
                <w:sz w:val="20"/>
              </w:rPr>
            </w:pPr>
            <w:r>
              <w:rPr>
                <w:sz w:val="20"/>
              </w:rPr>
              <w:t>Cedula de Identidad del firmante de la oferta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545A1" w14:textId="77777777" w:rsidR="00986132" w:rsidRDefault="00986132" w:rsidP="004B0D13">
            <w:pPr>
              <w:pStyle w:val="TableParagraph"/>
              <w:spacing w:before="155"/>
              <w:ind w:left="50"/>
              <w:rPr>
                <w:sz w:val="20"/>
              </w:rPr>
            </w:pPr>
            <w:r>
              <w:rPr>
                <w:sz w:val="20"/>
              </w:rPr>
              <w:t>Cumple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FD075B" w14:textId="77777777" w:rsidR="00986132" w:rsidRDefault="00986132" w:rsidP="004B0D13">
            <w:pPr>
              <w:pStyle w:val="TableParagraph"/>
              <w:spacing w:before="155"/>
              <w:ind w:left="53"/>
              <w:rPr>
                <w:sz w:val="20"/>
              </w:rPr>
            </w:pPr>
            <w:r>
              <w:rPr>
                <w:sz w:val="20"/>
              </w:rPr>
              <w:t>No Cumple</w:t>
            </w:r>
          </w:p>
        </w:tc>
      </w:tr>
      <w:tr w:rsidR="00986132" w14:paraId="4CE02799" w14:textId="77777777" w:rsidTr="004B0D13">
        <w:trPr>
          <w:trHeight w:val="556"/>
        </w:trPr>
        <w:tc>
          <w:tcPr>
            <w:tcW w:w="69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7899F" w14:textId="77777777" w:rsidR="00986132" w:rsidRDefault="00986132" w:rsidP="004B0D13">
            <w:pPr>
              <w:pStyle w:val="TableParagraph"/>
              <w:spacing w:before="35"/>
              <w:ind w:left="30"/>
              <w:rPr>
                <w:sz w:val="20"/>
              </w:rPr>
            </w:pPr>
            <w:r>
              <w:rPr>
                <w:sz w:val="20"/>
              </w:rPr>
              <w:t>RUC del oferente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7797F" w14:textId="77777777" w:rsidR="00986132" w:rsidRDefault="00986132" w:rsidP="004B0D13">
            <w:pPr>
              <w:pStyle w:val="TableParagraph"/>
              <w:spacing w:before="160"/>
              <w:ind w:left="50"/>
              <w:rPr>
                <w:sz w:val="20"/>
              </w:rPr>
            </w:pPr>
            <w:r>
              <w:rPr>
                <w:sz w:val="20"/>
              </w:rPr>
              <w:t>Cumple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ACC3CC" w14:textId="77777777" w:rsidR="00986132" w:rsidRDefault="00986132" w:rsidP="004B0D13">
            <w:pPr>
              <w:pStyle w:val="TableParagraph"/>
              <w:spacing w:before="160"/>
              <w:ind w:left="53"/>
              <w:rPr>
                <w:sz w:val="20"/>
              </w:rPr>
            </w:pPr>
            <w:r>
              <w:rPr>
                <w:sz w:val="20"/>
              </w:rPr>
              <w:t>No Cumple</w:t>
            </w:r>
          </w:p>
        </w:tc>
      </w:tr>
      <w:tr w:rsidR="00986132" w14:paraId="4AE7AA67" w14:textId="77777777" w:rsidTr="004B0D13">
        <w:trPr>
          <w:trHeight w:val="287"/>
        </w:trPr>
        <w:tc>
          <w:tcPr>
            <w:tcW w:w="6920" w:type="dxa"/>
            <w:tcBorders>
              <w:top w:val="single" w:sz="2" w:space="0" w:color="000000"/>
              <w:right w:val="single" w:sz="2" w:space="0" w:color="000000"/>
            </w:tcBorders>
          </w:tcPr>
          <w:p w14:paraId="4E5C0527" w14:textId="77777777" w:rsidR="00986132" w:rsidRDefault="00986132" w:rsidP="004B0D13">
            <w:pPr>
              <w:pStyle w:val="TableParagraph"/>
              <w:spacing w:before="25" w:line="242" w:lineRule="exact"/>
              <w:ind w:left="30"/>
              <w:rPr>
                <w:sz w:val="20"/>
              </w:rPr>
            </w:pPr>
            <w:r>
              <w:rPr>
                <w:sz w:val="20"/>
              </w:rPr>
              <w:t>Certificado de Cumplimiento tributario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3E8A93" w14:textId="77777777" w:rsidR="00986132" w:rsidRDefault="00986132" w:rsidP="004B0D13">
            <w:pPr>
              <w:pStyle w:val="TableParagraph"/>
              <w:spacing w:before="25" w:line="242" w:lineRule="exact"/>
              <w:ind w:left="50"/>
              <w:rPr>
                <w:sz w:val="20"/>
              </w:rPr>
            </w:pPr>
            <w:r>
              <w:rPr>
                <w:sz w:val="20"/>
              </w:rPr>
              <w:t>Cumple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</w:tcBorders>
          </w:tcPr>
          <w:p w14:paraId="69570856" w14:textId="77777777" w:rsidR="00986132" w:rsidRDefault="00986132" w:rsidP="004B0D13">
            <w:pPr>
              <w:pStyle w:val="TableParagraph"/>
              <w:spacing w:before="25" w:line="242" w:lineRule="exact"/>
              <w:ind w:left="53"/>
              <w:rPr>
                <w:sz w:val="20"/>
              </w:rPr>
            </w:pPr>
            <w:r>
              <w:rPr>
                <w:sz w:val="20"/>
              </w:rPr>
              <w:t>No Cumple</w:t>
            </w:r>
          </w:p>
        </w:tc>
      </w:tr>
      <w:tr w:rsidR="00986132" w14:paraId="3C251B68" w14:textId="77777777" w:rsidTr="004B0D13">
        <w:trPr>
          <w:trHeight w:val="430"/>
        </w:trPr>
        <w:tc>
          <w:tcPr>
            <w:tcW w:w="6920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3480FF1F" w14:textId="77777777" w:rsidR="00986132" w:rsidRDefault="00986132" w:rsidP="004B0D13">
            <w:pPr>
              <w:pStyle w:val="TableParagraph"/>
              <w:spacing w:before="92"/>
              <w:ind w:left="30"/>
              <w:rPr>
                <w:sz w:val="20"/>
              </w:rPr>
            </w:pPr>
            <w:r>
              <w:rPr>
                <w:sz w:val="20"/>
              </w:rPr>
              <w:t>FACTOR: CAPACIDAD DE SUMINISTRO</w:t>
            </w:r>
          </w:p>
        </w:tc>
        <w:tc>
          <w:tcPr>
            <w:tcW w:w="2675" w:type="dxa"/>
            <w:gridSpan w:val="2"/>
            <w:tcBorders>
              <w:left w:val="single" w:sz="2" w:space="0" w:color="000000"/>
              <w:bottom w:val="single" w:sz="12" w:space="0" w:color="000000"/>
            </w:tcBorders>
            <w:shd w:val="clear" w:color="auto" w:fill="F1F1F1"/>
          </w:tcPr>
          <w:p w14:paraId="53C80999" w14:textId="77777777" w:rsidR="00986132" w:rsidRDefault="00986132" w:rsidP="004B0D13">
            <w:pPr>
              <w:pStyle w:val="TableParagraph"/>
              <w:spacing w:before="92"/>
              <w:ind w:left="6"/>
              <w:rPr>
                <w:sz w:val="20"/>
              </w:rPr>
            </w:pPr>
            <w:r>
              <w:rPr>
                <w:sz w:val="20"/>
              </w:rPr>
              <w:t>PONDERACIÓN</w:t>
            </w:r>
          </w:p>
        </w:tc>
      </w:tr>
      <w:tr w:rsidR="00986132" w14:paraId="33BE089E" w14:textId="77777777" w:rsidTr="004B0D13">
        <w:trPr>
          <w:trHeight w:val="488"/>
        </w:trPr>
        <w:tc>
          <w:tcPr>
            <w:tcW w:w="6920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699430A" w14:textId="77777777" w:rsidR="00986132" w:rsidRDefault="00986132" w:rsidP="004B0D13">
            <w:pPr>
              <w:pStyle w:val="TableParagraph"/>
              <w:spacing w:before="1" w:line="240" w:lineRule="atLeast"/>
              <w:ind w:left="30"/>
              <w:rPr>
                <w:sz w:val="20"/>
              </w:rPr>
            </w:pPr>
            <w:r>
              <w:rPr>
                <w:sz w:val="20"/>
              </w:rPr>
              <w:t>Documentos que demuestren la provisión de servicios iguales o similares a la presente contratación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ADC3CD" w14:textId="77777777" w:rsidR="00986132" w:rsidRDefault="00986132" w:rsidP="004B0D13">
            <w:pPr>
              <w:pStyle w:val="TableParagraph"/>
              <w:spacing w:before="121"/>
              <w:ind w:left="6"/>
              <w:rPr>
                <w:sz w:val="20"/>
              </w:rPr>
            </w:pPr>
            <w:r>
              <w:rPr>
                <w:sz w:val="20"/>
              </w:rPr>
              <w:t>Cumple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14:paraId="553D8256" w14:textId="77777777" w:rsidR="00986132" w:rsidRDefault="00986132" w:rsidP="004B0D13">
            <w:pPr>
              <w:pStyle w:val="TableParagraph"/>
              <w:spacing w:before="121"/>
              <w:ind w:left="43"/>
              <w:rPr>
                <w:sz w:val="20"/>
              </w:rPr>
            </w:pPr>
            <w:r>
              <w:rPr>
                <w:sz w:val="20"/>
              </w:rPr>
              <w:t>No Cumple</w:t>
            </w:r>
          </w:p>
        </w:tc>
      </w:tr>
    </w:tbl>
    <w:p w14:paraId="1C5D540A" w14:textId="77777777" w:rsidR="00986132" w:rsidRDefault="00986132" w:rsidP="00986132">
      <w:pPr>
        <w:pStyle w:val="Textoindependiente"/>
        <w:spacing w:before="2"/>
      </w:pPr>
    </w:p>
    <w:p w14:paraId="436DD7C7" w14:textId="77777777" w:rsidR="00986132" w:rsidRDefault="00986132" w:rsidP="00986132">
      <w:pPr>
        <w:pStyle w:val="Textoindependiente"/>
        <w:ind w:left="362" w:right="672"/>
        <w:jc w:val="both"/>
      </w:pPr>
      <w:r>
        <w:t xml:space="preserve">Luego de analizar las ofertas conforme a los criterios de calificación, detallados en </w:t>
      </w:r>
      <w:r>
        <w:rPr>
          <w:spacing w:val="-3"/>
        </w:rPr>
        <w:t xml:space="preserve">el </w:t>
      </w:r>
      <w:r>
        <w:t>cuadro anterior, la convocante (beneficiario del Programa) adjudicará a la oferta que, cumpliendo con todos los requisitos y documentos requeridos, represente la oferta económica más</w:t>
      </w:r>
      <w:r>
        <w:rPr>
          <w:spacing w:val="-22"/>
        </w:rPr>
        <w:t xml:space="preserve"> </w:t>
      </w:r>
      <w:r>
        <w:t>baja.</w:t>
      </w:r>
    </w:p>
    <w:p w14:paraId="67FBC675" w14:textId="77777777" w:rsidR="00986132" w:rsidRDefault="00986132" w:rsidP="00986132">
      <w:pPr>
        <w:spacing w:line="242" w:lineRule="exact"/>
        <w:ind w:left="362"/>
        <w:rPr>
          <w:b/>
          <w:sz w:val="20"/>
        </w:rPr>
      </w:pPr>
      <w:r>
        <w:rPr>
          <w:b/>
          <w:sz w:val="20"/>
        </w:rPr>
        <w:t>ADJUDICACIÓN</w:t>
      </w:r>
    </w:p>
    <w:p w14:paraId="40F95630" w14:textId="77777777" w:rsidR="00986132" w:rsidRDefault="00986132" w:rsidP="00986132">
      <w:pPr>
        <w:pStyle w:val="Textoindependiente"/>
        <w:spacing w:before="1"/>
        <w:ind w:left="362" w:right="677"/>
        <w:jc w:val="both"/>
      </w:pPr>
      <w:r>
        <w:t>La adjudicación se recaerá en el oferente que haya presentado la oferta económicamente más baja y que cumpla con los requisitos del concurso y de las especificaciones técnicas solicitadas.</w:t>
      </w:r>
    </w:p>
    <w:p w14:paraId="386C478E" w14:textId="77777777" w:rsidR="00986132" w:rsidRDefault="00986132" w:rsidP="00986132">
      <w:pPr>
        <w:pStyle w:val="Textoindependiente"/>
        <w:spacing w:before="1"/>
      </w:pPr>
    </w:p>
    <w:p w14:paraId="2D01DD71" w14:textId="77777777" w:rsidR="00986132" w:rsidRDefault="00986132" w:rsidP="00986132">
      <w:pPr>
        <w:spacing w:before="1"/>
        <w:ind w:left="362"/>
        <w:rPr>
          <w:b/>
          <w:sz w:val="20"/>
        </w:rPr>
      </w:pPr>
      <w:r>
        <w:rPr>
          <w:b/>
          <w:sz w:val="20"/>
        </w:rPr>
        <w:t>FIRMA DEL CONTRATO</w:t>
      </w:r>
    </w:p>
    <w:p w14:paraId="1E24592E" w14:textId="6F397179" w:rsidR="00986132" w:rsidRDefault="00986132" w:rsidP="00202C6C">
      <w:pPr>
        <w:pStyle w:val="Textoindependiente"/>
        <w:spacing w:before="1"/>
        <w:ind w:left="362" w:right="668"/>
        <w:jc w:val="both"/>
      </w:pPr>
      <w:r>
        <w:lastRenderedPageBreak/>
        <w:t>El Oferente seleccionado tendrá (3) tres días calendario, contados a partir de la fecha en que este reciba la notificación de su adjudicación, para firmar, fechar y devolverlo al Contratante, y adjuntará una garantía de</w:t>
      </w:r>
      <w:r w:rsidR="00202C6C">
        <w:t xml:space="preserve"> c</w:t>
      </w:r>
      <w:r>
        <w:t>umplimiento de contrato en el formato de declaración jurada, que se adjunta en la Sección IV – Formularios.</w:t>
      </w:r>
    </w:p>
    <w:p w14:paraId="737DECE2" w14:textId="77777777" w:rsidR="00986132" w:rsidRDefault="00986132" w:rsidP="00986132">
      <w:pPr>
        <w:pStyle w:val="Textoindependiente"/>
        <w:spacing w:before="1"/>
      </w:pPr>
    </w:p>
    <w:p w14:paraId="40F59CA0" w14:textId="77777777" w:rsidR="00986132" w:rsidRDefault="00986132" w:rsidP="00986132">
      <w:pPr>
        <w:ind w:left="362"/>
        <w:jc w:val="both"/>
        <w:rPr>
          <w:b/>
          <w:sz w:val="20"/>
        </w:rPr>
      </w:pPr>
      <w:r>
        <w:rPr>
          <w:b/>
          <w:sz w:val="20"/>
        </w:rPr>
        <w:t>FORMA DE PAGO</w:t>
      </w:r>
    </w:p>
    <w:p w14:paraId="29869026" w14:textId="77777777" w:rsidR="00986132" w:rsidRDefault="00986132" w:rsidP="00986132">
      <w:pPr>
        <w:pStyle w:val="Textoindependiente"/>
        <w:tabs>
          <w:tab w:val="left" w:pos="8265"/>
        </w:tabs>
        <w:spacing w:before="1"/>
        <w:ind w:left="362" w:right="670"/>
        <w:jc w:val="both"/>
      </w:pPr>
      <w:r>
        <w:t>Los pagos se realizaran por los bienes efectivamente entregados con la conformidad expedidas por el receptor del servicio y las Facturas conformadas. El pago se realizará en guaraníes dentro de</w:t>
      </w:r>
      <w:r>
        <w:rPr>
          <w:spacing w:val="-10"/>
        </w:rPr>
        <w:t xml:space="preserve"> </w:t>
      </w:r>
      <w:r>
        <w:t>los</w:t>
      </w:r>
      <w:r>
        <w:rPr>
          <w:u w:val="single"/>
        </w:rPr>
        <w:t xml:space="preserve">         </w:t>
      </w:r>
      <w:r>
        <w:rPr>
          <w:spacing w:val="33"/>
          <w:u w:val="single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días calendario, de la presentación de los documentos exigidos para el</w:t>
      </w:r>
      <w:r>
        <w:rPr>
          <w:spacing w:val="-20"/>
        </w:rPr>
        <w:t xml:space="preserve"> </w:t>
      </w:r>
      <w:r>
        <w:t>pago.</w:t>
      </w:r>
    </w:p>
    <w:p w14:paraId="23FCC354" w14:textId="77777777" w:rsidR="00E803C5" w:rsidRPr="00986132" w:rsidRDefault="00E803C5" w:rsidP="00986132"/>
    <w:sectPr w:rsidR="00E803C5" w:rsidRPr="00986132" w:rsidSect="005F2AE6">
      <w:headerReference w:type="default" r:id="rId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4B218" w14:textId="77777777" w:rsidR="00A43A4B" w:rsidRDefault="00A43A4B" w:rsidP="00E803C5">
      <w:r>
        <w:separator/>
      </w:r>
    </w:p>
  </w:endnote>
  <w:endnote w:type="continuationSeparator" w:id="0">
    <w:p w14:paraId="5D08A6A6" w14:textId="77777777" w:rsidR="00A43A4B" w:rsidRDefault="00A43A4B" w:rsidP="00E8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8D387" w14:textId="77777777" w:rsidR="00A43A4B" w:rsidRDefault="00A43A4B" w:rsidP="00E803C5">
      <w:r>
        <w:separator/>
      </w:r>
    </w:p>
  </w:footnote>
  <w:footnote w:type="continuationSeparator" w:id="0">
    <w:p w14:paraId="6F016086" w14:textId="77777777" w:rsidR="00A43A4B" w:rsidRDefault="00A43A4B" w:rsidP="00E8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DEA85" w14:textId="45AD5E28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>
      <w:rPr>
        <w:noProof/>
        <w:lang w:val="es-PY" w:eastAsia="es-PY" w:bidi="ar-SA"/>
      </w:rPr>
      <w:drawing>
        <wp:anchor distT="0" distB="0" distL="114300" distR="114300" simplePos="0" relativeHeight="251660288" behindDoc="0" locked="0" layoutInCell="1" allowOverlap="1" wp14:anchorId="291F8EA0" wp14:editId="02A73641">
          <wp:simplePos x="0" y="0"/>
          <wp:positionH relativeFrom="column">
            <wp:posOffset>26670</wp:posOffset>
          </wp:positionH>
          <wp:positionV relativeFrom="paragraph">
            <wp:posOffset>-193040</wp:posOffset>
          </wp:positionV>
          <wp:extent cx="5969000" cy="7048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AC92F" w14:textId="77777777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02B4D3E3" w14:textId="77777777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794A5BBF" w14:textId="77777777" w:rsidR="00A70CE0" w:rsidRPr="00543CB3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 w:rsidRPr="00543CB3">
      <w:rPr>
        <w:rFonts w:ascii="Times New Roman" w:hAnsi="Times New Roman"/>
        <w:b/>
        <w:i/>
        <w:sz w:val="24"/>
        <w:lang w:eastAsia="es-PY"/>
      </w:rPr>
      <w:t>“CONACYT, desarrollando cultura de ciencia, tecnología, innovación y calidad”</w:t>
    </w:r>
  </w:p>
  <w:p w14:paraId="684ADD93" w14:textId="32461556" w:rsidR="00E803C5" w:rsidRPr="00A70CE0" w:rsidRDefault="00A70CE0" w:rsidP="005F2AE6">
    <w:pPr>
      <w:pStyle w:val="Encabezado"/>
      <w:rPr>
        <w:rFonts w:ascii="Times New Roman" w:hAnsi="Times New Roman"/>
        <w:b/>
        <w:i/>
        <w:lang w:eastAsia="es-PY"/>
      </w:rPr>
    </w:pPr>
    <w:r>
      <w:rPr>
        <w:noProof/>
        <w:lang w:val="es-PY" w:eastAsia="es-PY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13EAD3" wp14:editId="182492B2">
              <wp:simplePos x="0" y="0"/>
              <wp:positionH relativeFrom="column">
                <wp:posOffset>100965</wp:posOffset>
              </wp:positionH>
              <wp:positionV relativeFrom="paragraph">
                <wp:posOffset>68579</wp:posOffset>
              </wp:positionV>
              <wp:extent cx="5849620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9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A7288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7.95pt;margin-top:5.4pt;width:46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E57"/>
    <w:multiLevelType w:val="multilevel"/>
    <w:tmpl w:val="1B5A8A04"/>
    <w:lvl w:ilvl="0">
      <w:start w:val="2"/>
      <w:numFmt w:val="upperLetter"/>
      <w:lvlText w:val="%1"/>
      <w:lvlJc w:val="left"/>
      <w:pPr>
        <w:ind w:left="732" w:hanging="371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732" w:hanging="37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85" w:hanging="52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033" w:hanging="52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09" w:hanging="5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86" w:hanging="5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2" w:hanging="5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39" w:hanging="5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15" w:hanging="524"/>
      </w:pPr>
      <w:rPr>
        <w:rFonts w:hint="default"/>
        <w:lang w:val="es-ES" w:eastAsia="es-ES" w:bidi="es-ES"/>
      </w:rPr>
    </w:lvl>
  </w:abstractNum>
  <w:abstractNum w:abstractNumId="1" w15:restartNumberingAfterBreak="0">
    <w:nsid w:val="0CB768DB"/>
    <w:multiLevelType w:val="multilevel"/>
    <w:tmpl w:val="507AC674"/>
    <w:lvl w:ilvl="0">
      <w:start w:val="17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2" w15:restartNumberingAfterBreak="0">
    <w:nsid w:val="0E26072B"/>
    <w:multiLevelType w:val="hybridMultilevel"/>
    <w:tmpl w:val="431E5426"/>
    <w:lvl w:ilvl="0" w:tplc="CB76058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E3BE98CE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8DF21166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F788B5AE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689A3EB6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2DFED7FA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2E8C27A4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4024F9DE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48A423D2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114E195D"/>
    <w:multiLevelType w:val="hybridMultilevel"/>
    <w:tmpl w:val="71C862BC"/>
    <w:lvl w:ilvl="0" w:tplc="589CE8BE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63C4D79E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83108262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5A2CCABC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478C4AC6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E522CE44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A9F230E2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C6AE9A1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6C2C3C82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1339303C"/>
    <w:multiLevelType w:val="multilevel"/>
    <w:tmpl w:val="DD408E92"/>
    <w:lvl w:ilvl="0">
      <w:start w:val="23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5" w15:restartNumberingAfterBreak="0">
    <w:nsid w:val="13A24EF1"/>
    <w:multiLevelType w:val="multilevel"/>
    <w:tmpl w:val="F028B08C"/>
    <w:lvl w:ilvl="0">
      <w:start w:val="19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6" w15:restartNumberingAfterBreak="0">
    <w:nsid w:val="154C481F"/>
    <w:multiLevelType w:val="hybridMultilevel"/>
    <w:tmpl w:val="282A3256"/>
    <w:lvl w:ilvl="0" w:tplc="597A0E74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E14477C2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D9CAA70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0540C444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F42E096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4888D7C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B396FF00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4CEA3C20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0D76D2C8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7" w15:restartNumberingAfterBreak="0">
    <w:nsid w:val="167F3687"/>
    <w:multiLevelType w:val="multilevel"/>
    <w:tmpl w:val="8602A180"/>
    <w:lvl w:ilvl="0">
      <w:start w:val="3"/>
      <w:numFmt w:val="upperLetter"/>
      <w:lvlText w:val="%1"/>
      <w:lvlJc w:val="left"/>
      <w:pPr>
        <w:ind w:left="711" w:hanging="609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711" w:hanging="609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362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002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428"/>
      </w:pPr>
      <w:rPr>
        <w:rFonts w:hint="default"/>
        <w:lang w:val="es-ES" w:eastAsia="es-ES" w:bidi="es-ES"/>
      </w:rPr>
    </w:lvl>
  </w:abstractNum>
  <w:abstractNum w:abstractNumId="8" w15:restartNumberingAfterBreak="0">
    <w:nsid w:val="28520B0E"/>
    <w:multiLevelType w:val="hybridMultilevel"/>
    <w:tmpl w:val="B43037CE"/>
    <w:lvl w:ilvl="0" w:tplc="627CA194">
      <w:numFmt w:val="bullet"/>
      <w:lvlText w:val="•"/>
      <w:lvlJc w:val="left"/>
      <w:pPr>
        <w:ind w:left="105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4B42BA8E">
      <w:numFmt w:val="bullet"/>
      <w:lvlText w:val="•"/>
      <w:lvlJc w:val="left"/>
      <w:pPr>
        <w:ind w:left="1064" w:hanging="428"/>
      </w:pPr>
      <w:rPr>
        <w:rFonts w:hint="default"/>
        <w:lang w:val="es-ES" w:eastAsia="es-ES" w:bidi="es-ES"/>
      </w:rPr>
    </w:lvl>
    <w:lvl w:ilvl="2" w:tplc="87CE6FE2">
      <w:numFmt w:val="bullet"/>
      <w:lvlText w:val="•"/>
      <w:lvlJc w:val="left"/>
      <w:pPr>
        <w:ind w:left="2028" w:hanging="428"/>
      </w:pPr>
      <w:rPr>
        <w:rFonts w:hint="default"/>
        <w:lang w:val="es-ES" w:eastAsia="es-ES" w:bidi="es-ES"/>
      </w:rPr>
    </w:lvl>
    <w:lvl w:ilvl="3" w:tplc="BE601ED8">
      <w:numFmt w:val="bullet"/>
      <w:lvlText w:val="•"/>
      <w:lvlJc w:val="left"/>
      <w:pPr>
        <w:ind w:left="2992" w:hanging="428"/>
      </w:pPr>
      <w:rPr>
        <w:rFonts w:hint="default"/>
        <w:lang w:val="es-ES" w:eastAsia="es-ES" w:bidi="es-ES"/>
      </w:rPr>
    </w:lvl>
    <w:lvl w:ilvl="4" w:tplc="93EEBE9E">
      <w:numFmt w:val="bullet"/>
      <w:lvlText w:val="•"/>
      <w:lvlJc w:val="left"/>
      <w:pPr>
        <w:ind w:left="3957" w:hanging="428"/>
      </w:pPr>
      <w:rPr>
        <w:rFonts w:hint="default"/>
        <w:lang w:val="es-ES" w:eastAsia="es-ES" w:bidi="es-ES"/>
      </w:rPr>
    </w:lvl>
    <w:lvl w:ilvl="5" w:tplc="515C8FB8">
      <w:numFmt w:val="bullet"/>
      <w:lvlText w:val="•"/>
      <w:lvlJc w:val="left"/>
      <w:pPr>
        <w:ind w:left="4921" w:hanging="428"/>
      </w:pPr>
      <w:rPr>
        <w:rFonts w:hint="default"/>
        <w:lang w:val="es-ES" w:eastAsia="es-ES" w:bidi="es-ES"/>
      </w:rPr>
    </w:lvl>
    <w:lvl w:ilvl="6" w:tplc="1730DB92">
      <w:numFmt w:val="bullet"/>
      <w:lvlText w:val="•"/>
      <w:lvlJc w:val="left"/>
      <w:pPr>
        <w:ind w:left="5885" w:hanging="428"/>
      </w:pPr>
      <w:rPr>
        <w:rFonts w:hint="default"/>
        <w:lang w:val="es-ES" w:eastAsia="es-ES" w:bidi="es-ES"/>
      </w:rPr>
    </w:lvl>
    <w:lvl w:ilvl="7" w:tplc="24C04D46">
      <w:numFmt w:val="bullet"/>
      <w:lvlText w:val="•"/>
      <w:lvlJc w:val="left"/>
      <w:pPr>
        <w:ind w:left="6850" w:hanging="428"/>
      </w:pPr>
      <w:rPr>
        <w:rFonts w:hint="default"/>
        <w:lang w:val="es-ES" w:eastAsia="es-ES" w:bidi="es-ES"/>
      </w:rPr>
    </w:lvl>
    <w:lvl w:ilvl="8" w:tplc="F9561D06">
      <w:numFmt w:val="bullet"/>
      <w:lvlText w:val="•"/>
      <w:lvlJc w:val="left"/>
      <w:pPr>
        <w:ind w:left="7814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2A5530E9"/>
    <w:multiLevelType w:val="multilevel"/>
    <w:tmpl w:val="58E0F906"/>
    <w:lvl w:ilvl="0">
      <w:start w:val="3"/>
      <w:numFmt w:val="upperLetter"/>
      <w:lvlText w:val="%1"/>
      <w:lvlJc w:val="left"/>
      <w:pPr>
        <w:ind w:left="711" w:hanging="609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11" w:hanging="609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893" w:hanging="791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4122" w:hanging="79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97" w:hanging="79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71" w:hanging="79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45" w:hanging="79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20" w:hanging="791"/>
      </w:pPr>
      <w:rPr>
        <w:rFonts w:hint="default"/>
        <w:lang w:val="es-ES" w:eastAsia="es-ES" w:bidi="es-ES"/>
      </w:rPr>
    </w:lvl>
  </w:abstractNum>
  <w:abstractNum w:abstractNumId="10" w15:restartNumberingAfterBreak="0">
    <w:nsid w:val="31931665"/>
    <w:multiLevelType w:val="hybridMultilevel"/>
    <w:tmpl w:val="95FEA8E6"/>
    <w:lvl w:ilvl="0" w:tplc="327AF5AE">
      <w:start w:val="1"/>
      <w:numFmt w:val="decimal"/>
      <w:lvlText w:val="%1."/>
      <w:lvlJc w:val="left"/>
      <w:pPr>
        <w:ind w:left="563" w:hanging="202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DBE230C6">
      <w:numFmt w:val="bullet"/>
      <w:lvlText w:val="•"/>
      <w:lvlJc w:val="left"/>
      <w:pPr>
        <w:ind w:left="1560" w:hanging="202"/>
      </w:pPr>
      <w:rPr>
        <w:rFonts w:hint="default"/>
        <w:lang w:val="es-ES" w:eastAsia="es-ES" w:bidi="es-ES"/>
      </w:rPr>
    </w:lvl>
    <w:lvl w:ilvl="2" w:tplc="9B80E93E">
      <w:numFmt w:val="bullet"/>
      <w:lvlText w:val="•"/>
      <w:lvlJc w:val="left"/>
      <w:pPr>
        <w:ind w:left="2561" w:hanging="202"/>
      </w:pPr>
      <w:rPr>
        <w:rFonts w:hint="default"/>
        <w:lang w:val="es-ES" w:eastAsia="es-ES" w:bidi="es-ES"/>
      </w:rPr>
    </w:lvl>
    <w:lvl w:ilvl="3" w:tplc="7D8E12E0">
      <w:numFmt w:val="bullet"/>
      <w:lvlText w:val="•"/>
      <w:lvlJc w:val="left"/>
      <w:pPr>
        <w:ind w:left="3562" w:hanging="202"/>
      </w:pPr>
      <w:rPr>
        <w:rFonts w:hint="default"/>
        <w:lang w:val="es-ES" w:eastAsia="es-ES" w:bidi="es-ES"/>
      </w:rPr>
    </w:lvl>
    <w:lvl w:ilvl="4" w:tplc="67DCEFB0">
      <w:numFmt w:val="bullet"/>
      <w:lvlText w:val="•"/>
      <w:lvlJc w:val="left"/>
      <w:pPr>
        <w:ind w:left="4563" w:hanging="202"/>
      </w:pPr>
      <w:rPr>
        <w:rFonts w:hint="default"/>
        <w:lang w:val="es-ES" w:eastAsia="es-ES" w:bidi="es-ES"/>
      </w:rPr>
    </w:lvl>
    <w:lvl w:ilvl="5" w:tplc="E0D6173A">
      <w:numFmt w:val="bullet"/>
      <w:lvlText w:val="•"/>
      <w:lvlJc w:val="left"/>
      <w:pPr>
        <w:ind w:left="5564" w:hanging="202"/>
      </w:pPr>
      <w:rPr>
        <w:rFonts w:hint="default"/>
        <w:lang w:val="es-ES" w:eastAsia="es-ES" w:bidi="es-ES"/>
      </w:rPr>
    </w:lvl>
    <w:lvl w:ilvl="6" w:tplc="5AC49770">
      <w:numFmt w:val="bullet"/>
      <w:lvlText w:val="•"/>
      <w:lvlJc w:val="left"/>
      <w:pPr>
        <w:ind w:left="6565" w:hanging="202"/>
      </w:pPr>
      <w:rPr>
        <w:rFonts w:hint="default"/>
        <w:lang w:val="es-ES" w:eastAsia="es-ES" w:bidi="es-ES"/>
      </w:rPr>
    </w:lvl>
    <w:lvl w:ilvl="7" w:tplc="436CD576">
      <w:numFmt w:val="bullet"/>
      <w:lvlText w:val="•"/>
      <w:lvlJc w:val="left"/>
      <w:pPr>
        <w:ind w:left="7566" w:hanging="202"/>
      </w:pPr>
      <w:rPr>
        <w:rFonts w:hint="default"/>
        <w:lang w:val="es-ES" w:eastAsia="es-ES" w:bidi="es-ES"/>
      </w:rPr>
    </w:lvl>
    <w:lvl w:ilvl="8" w:tplc="C1DA69B4">
      <w:numFmt w:val="bullet"/>
      <w:lvlText w:val="•"/>
      <w:lvlJc w:val="left"/>
      <w:pPr>
        <w:ind w:left="8567" w:hanging="202"/>
      </w:pPr>
      <w:rPr>
        <w:rFonts w:hint="default"/>
        <w:lang w:val="es-ES" w:eastAsia="es-ES" w:bidi="es-ES"/>
      </w:rPr>
    </w:lvl>
  </w:abstractNum>
  <w:abstractNum w:abstractNumId="11" w15:restartNumberingAfterBreak="0">
    <w:nsid w:val="31D624E0"/>
    <w:multiLevelType w:val="hybridMultilevel"/>
    <w:tmpl w:val="BAFE3C4C"/>
    <w:lvl w:ilvl="0" w:tplc="BC9E76AA">
      <w:start w:val="1"/>
      <w:numFmt w:val="lowerLetter"/>
      <w:lvlText w:val="%1)"/>
      <w:lvlJc w:val="left"/>
      <w:pPr>
        <w:ind w:left="362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FA681710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4626AF74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8F44C3A0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45B22B76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AE44E30C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EC120370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593E2B70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AC469C68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12" w15:restartNumberingAfterBreak="0">
    <w:nsid w:val="35053781"/>
    <w:multiLevelType w:val="hybridMultilevel"/>
    <w:tmpl w:val="0F965ECA"/>
    <w:lvl w:ilvl="0" w:tplc="EE0610D2">
      <w:numFmt w:val="bullet"/>
      <w:lvlText w:val="-"/>
      <w:lvlJc w:val="left"/>
      <w:pPr>
        <w:ind w:left="1082" w:hanging="361"/>
      </w:pPr>
      <w:rPr>
        <w:rFonts w:ascii="Calibri Light" w:eastAsia="Calibri Light" w:hAnsi="Calibri Light" w:cs="Calibri Light" w:hint="default"/>
        <w:w w:val="100"/>
        <w:sz w:val="20"/>
        <w:szCs w:val="20"/>
        <w:lang w:val="es-ES" w:eastAsia="es-ES" w:bidi="es-ES"/>
      </w:rPr>
    </w:lvl>
    <w:lvl w:ilvl="1" w:tplc="C6820C36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F67A679C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41468848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D8EEA55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D70A59B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35601B3C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26FCD600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7408B008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13" w15:restartNumberingAfterBreak="0">
    <w:nsid w:val="391639BC"/>
    <w:multiLevelType w:val="multilevel"/>
    <w:tmpl w:val="1B32B942"/>
    <w:lvl w:ilvl="0">
      <w:start w:val="20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14" w15:restartNumberingAfterBreak="0">
    <w:nsid w:val="3A80071E"/>
    <w:multiLevelType w:val="multilevel"/>
    <w:tmpl w:val="BAB8C190"/>
    <w:lvl w:ilvl="0">
      <w:start w:val="2"/>
      <w:numFmt w:val="upperLetter"/>
      <w:lvlText w:val="%1"/>
      <w:lvlJc w:val="left"/>
      <w:pPr>
        <w:ind w:left="649" w:hanging="54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649" w:hanging="547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649" w:hanging="54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618" w:hanging="5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11" w:hanging="5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04" w:hanging="5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97" w:hanging="5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590" w:hanging="5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83" w:hanging="547"/>
      </w:pPr>
      <w:rPr>
        <w:rFonts w:hint="default"/>
        <w:lang w:val="es-ES" w:eastAsia="es-ES" w:bidi="es-ES"/>
      </w:rPr>
    </w:lvl>
  </w:abstractNum>
  <w:abstractNum w:abstractNumId="15" w15:restartNumberingAfterBreak="0">
    <w:nsid w:val="40D60919"/>
    <w:multiLevelType w:val="hybridMultilevel"/>
    <w:tmpl w:val="4A6C7960"/>
    <w:lvl w:ilvl="0" w:tplc="CE4AAC62">
      <w:start w:val="1"/>
      <w:numFmt w:val="decimal"/>
      <w:lvlText w:val="%1."/>
      <w:lvlJc w:val="left"/>
      <w:pPr>
        <w:ind w:left="362" w:hanging="197"/>
      </w:pPr>
      <w:rPr>
        <w:rFonts w:ascii="Calibri" w:eastAsia="Calibri" w:hAnsi="Calibri" w:cs="Calibri" w:hint="default"/>
        <w:color w:val="000009"/>
        <w:spacing w:val="-2"/>
        <w:w w:val="100"/>
        <w:sz w:val="20"/>
        <w:szCs w:val="20"/>
        <w:lang w:val="es-ES" w:eastAsia="es-ES" w:bidi="es-ES"/>
      </w:rPr>
    </w:lvl>
    <w:lvl w:ilvl="1" w:tplc="A5182AA0">
      <w:numFmt w:val="bullet"/>
      <w:lvlText w:val="•"/>
      <w:lvlJc w:val="left"/>
      <w:pPr>
        <w:ind w:left="795" w:hanging="197"/>
      </w:pPr>
      <w:rPr>
        <w:rFonts w:hint="default"/>
        <w:lang w:val="es-ES" w:eastAsia="es-ES" w:bidi="es-ES"/>
      </w:rPr>
    </w:lvl>
    <w:lvl w:ilvl="2" w:tplc="874AB2A8">
      <w:numFmt w:val="bullet"/>
      <w:lvlText w:val="•"/>
      <w:lvlJc w:val="left"/>
      <w:pPr>
        <w:ind w:left="1230" w:hanging="197"/>
      </w:pPr>
      <w:rPr>
        <w:rFonts w:hint="default"/>
        <w:lang w:val="es-ES" w:eastAsia="es-ES" w:bidi="es-ES"/>
      </w:rPr>
    </w:lvl>
    <w:lvl w:ilvl="3" w:tplc="8340ABA0">
      <w:numFmt w:val="bullet"/>
      <w:lvlText w:val="•"/>
      <w:lvlJc w:val="left"/>
      <w:pPr>
        <w:ind w:left="1665" w:hanging="197"/>
      </w:pPr>
      <w:rPr>
        <w:rFonts w:hint="default"/>
        <w:lang w:val="es-ES" w:eastAsia="es-ES" w:bidi="es-ES"/>
      </w:rPr>
    </w:lvl>
    <w:lvl w:ilvl="4" w:tplc="83E09BB4">
      <w:numFmt w:val="bullet"/>
      <w:lvlText w:val="•"/>
      <w:lvlJc w:val="left"/>
      <w:pPr>
        <w:ind w:left="2101" w:hanging="197"/>
      </w:pPr>
      <w:rPr>
        <w:rFonts w:hint="default"/>
        <w:lang w:val="es-ES" w:eastAsia="es-ES" w:bidi="es-ES"/>
      </w:rPr>
    </w:lvl>
    <w:lvl w:ilvl="5" w:tplc="F1CA902E">
      <w:numFmt w:val="bullet"/>
      <w:lvlText w:val="•"/>
      <w:lvlJc w:val="left"/>
      <w:pPr>
        <w:ind w:left="2536" w:hanging="197"/>
      </w:pPr>
      <w:rPr>
        <w:rFonts w:hint="default"/>
        <w:lang w:val="es-ES" w:eastAsia="es-ES" w:bidi="es-ES"/>
      </w:rPr>
    </w:lvl>
    <w:lvl w:ilvl="6" w:tplc="A9D2871A">
      <w:numFmt w:val="bullet"/>
      <w:lvlText w:val="•"/>
      <w:lvlJc w:val="left"/>
      <w:pPr>
        <w:ind w:left="2971" w:hanging="197"/>
      </w:pPr>
      <w:rPr>
        <w:rFonts w:hint="default"/>
        <w:lang w:val="es-ES" w:eastAsia="es-ES" w:bidi="es-ES"/>
      </w:rPr>
    </w:lvl>
    <w:lvl w:ilvl="7" w:tplc="68563138">
      <w:numFmt w:val="bullet"/>
      <w:lvlText w:val="•"/>
      <w:lvlJc w:val="left"/>
      <w:pPr>
        <w:ind w:left="3407" w:hanging="197"/>
      </w:pPr>
      <w:rPr>
        <w:rFonts w:hint="default"/>
        <w:lang w:val="es-ES" w:eastAsia="es-ES" w:bidi="es-ES"/>
      </w:rPr>
    </w:lvl>
    <w:lvl w:ilvl="8" w:tplc="B10C8974">
      <w:numFmt w:val="bullet"/>
      <w:lvlText w:val="•"/>
      <w:lvlJc w:val="left"/>
      <w:pPr>
        <w:ind w:left="3842" w:hanging="197"/>
      </w:pPr>
      <w:rPr>
        <w:rFonts w:hint="default"/>
        <w:lang w:val="es-ES" w:eastAsia="es-ES" w:bidi="es-ES"/>
      </w:rPr>
    </w:lvl>
  </w:abstractNum>
  <w:abstractNum w:abstractNumId="16" w15:restartNumberingAfterBreak="0">
    <w:nsid w:val="442450AD"/>
    <w:multiLevelType w:val="hybridMultilevel"/>
    <w:tmpl w:val="7D466332"/>
    <w:lvl w:ilvl="0" w:tplc="FDEE3CA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5022A184">
      <w:numFmt w:val="bullet"/>
      <w:lvlText w:val="•"/>
      <w:lvlJc w:val="left"/>
      <w:pPr>
        <w:ind w:left="1677" w:hanging="361"/>
      </w:pPr>
      <w:rPr>
        <w:rFonts w:hint="default"/>
        <w:lang w:val="es-ES" w:eastAsia="es-ES" w:bidi="es-ES"/>
      </w:rPr>
    </w:lvl>
    <w:lvl w:ilvl="2" w:tplc="CE52C2E4">
      <w:numFmt w:val="bullet"/>
      <w:lvlText w:val="•"/>
      <w:lvlJc w:val="left"/>
      <w:pPr>
        <w:ind w:left="2535" w:hanging="361"/>
      </w:pPr>
      <w:rPr>
        <w:rFonts w:hint="default"/>
        <w:lang w:val="es-ES" w:eastAsia="es-ES" w:bidi="es-ES"/>
      </w:rPr>
    </w:lvl>
    <w:lvl w:ilvl="3" w:tplc="3B0810BA">
      <w:numFmt w:val="bullet"/>
      <w:lvlText w:val="•"/>
      <w:lvlJc w:val="left"/>
      <w:pPr>
        <w:ind w:left="3393" w:hanging="361"/>
      </w:pPr>
      <w:rPr>
        <w:rFonts w:hint="default"/>
        <w:lang w:val="es-ES" w:eastAsia="es-ES" w:bidi="es-ES"/>
      </w:rPr>
    </w:lvl>
    <w:lvl w:ilvl="4" w:tplc="01F2F3D6">
      <w:numFmt w:val="bullet"/>
      <w:lvlText w:val="•"/>
      <w:lvlJc w:val="left"/>
      <w:pPr>
        <w:ind w:left="4251" w:hanging="361"/>
      </w:pPr>
      <w:rPr>
        <w:rFonts w:hint="default"/>
        <w:lang w:val="es-ES" w:eastAsia="es-ES" w:bidi="es-ES"/>
      </w:rPr>
    </w:lvl>
    <w:lvl w:ilvl="5" w:tplc="1BCEED26">
      <w:numFmt w:val="bullet"/>
      <w:lvlText w:val="•"/>
      <w:lvlJc w:val="left"/>
      <w:pPr>
        <w:ind w:left="5108" w:hanging="361"/>
      </w:pPr>
      <w:rPr>
        <w:rFonts w:hint="default"/>
        <w:lang w:val="es-ES" w:eastAsia="es-ES" w:bidi="es-ES"/>
      </w:rPr>
    </w:lvl>
    <w:lvl w:ilvl="6" w:tplc="65FA8F12">
      <w:numFmt w:val="bullet"/>
      <w:lvlText w:val="•"/>
      <w:lvlJc w:val="left"/>
      <w:pPr>
        <w:ind w:left="5966" w:hanging="361"/>
      </w:pPr>
      <w:rPr>
        <w:rFonts w:hint="default"/>
        <w:lang w:val="es-ES" w:eastAsia="es-ES" w:bidi="es-ES"/>
      </w:rPr>
    </w:lvl>
    <w:lvl w:ilvl="7" w:tplc="363A9F24">
      <w:numFmt w:val="bullet"/>
      <w:lvlText w:val="•"/>
      <w:lvlJc w:val="left"/>
      <w:pPr>
        <w:ind w:left="6824" w:hanging="361"/>
      </w:pPr>
      <w:rPr>
        <w:rFonts w:hint="default"/>
        <w:lang w:val="es-ES" w:eastAsia="es-ES" w:bidi="es-ES"/>
      </w:rPr>
    </w:lvl>
    <w:lvl w:ilvl="8" w:tplc="96CA3D10">
      <w:numFmt w:val="bullet"/>
      <w:lvlText w:val="•"/>
      <w:lvlJc w:val="left"/>
      <w:pPr>
        <w:ind w:left="7682" w:hanging="361"/>
      </w:pPr>
      <w:rPr>
        <w:rFonts w:hint="default"/>
        <w:lang w:val="es-ES" w:eastAsia="es-ES" w:bidi="es-ES"/>
      </w:rPr>
    </w:lvl>
  </w:abstractNum>
  <w:abstractNum w:abstractNumId="17" w15:restartNumberingAfterBreak="0">
    <w:nsid w:val="454E7C83"/>
    <w:multiLevelType w:val="hybridMultilevel"/>
    <w:tmpl w:val="0FEC27B6"/>
    <w:lvl w:ilvl="0" w:tplc="C328580C">
      <w:start w:val="1"/>
      <w:numFmt w:val="lowerLetter"/>
      <w:lvlText w:val="%1)"/>
      <w:lvlJc w:val="left"/>
      <w:pPr>
        <w:ind w:left="568" w:hanging="207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160C3C74">
      <w:numFmt w:val="bullet"/>
      <w:lvlText w:val="•"/>
      <w:lvlJc w:val="left"/>
      <w:pPr>
        <w:ind w:left="1560" w:hanging="207"/>
      </w:pPr>
      <w:rPr>
        <w:rFonts w:hint="default"/>
        <w:lang w:val="es-ES" w:eastAsia="es-ES" w:bidi="es-ES"/>
      </w:rPr>
    </w:lvl>
    <w:lvl w:ilvl="2" w:tplc="BC5EF540">
      <w:numFmt w:val="bullet"/>
      <w:lvlText w:val="•"/>
      <w:lvlJc w:val="left"/>
      <w:pPr>
        <w:ind w:left="2561" w:hanging="207"/>
      </w:pPr>
      <w:rPr>
        <w:rFonts w:hint="default"/>
        <w:lang w:val="es-ES" w:eastAsia="es-ES" w:bidi="es-ES"/>
      </w:rPr>
    </w:lvl>
    <w:lvl w:ilvl="3" w:tplc="3B2C9694">
      <w:numFmt w:val="bullet"/>
      <w:lvlText w:val="•"/>
      <w:lvlJc w:val="left"/>
      <w:pPr>
        <w:ind w:left="3562" w:hanging="207"/>
      </w:pPr>
      <w:rPr>
        <w:rFonts w:hint="default"/>
        <w:lang w:val="es-ES" w:eastAsia="es-ES" w:bidi="es-ES"/>
      </w:rPr>
    </w:lvl>
    <w:lvl w:ilvl="4" w:tplc="352C3290">
      <w:numFmt w:val="bullet"/>
      <w:lvlText w:val="•"/>
      <w:lvlJc w:val="left"/>
      <w:pPr>
        <w:ind w:left="4563" w:hanging="207"/>
      </w:pPr>
      <w:rPr>
        <w:rFonts w:hint="default"/>
        <w:lang w:val="es-ES" w:eastAsia="es-ES" w:bidi="es-ES"/>
      </w:rPr>
    </w:lvl>
    <w:lvl w:ilvl="5" w:tplc="4CC461AE">
      <w:numFmt w:val="bullet"/>
      <w:lvlText w:val="•"/>
      <w:lvlJc w:val="left"/>
      <w:pPr>
        <w:ind w:left="5564" w:hanging="207"/>
      </w:pPr>
      <w:rPr>
        <w:rFonts w:hint="default"/>
        <w:lang w:val="es-ES" w:eastAsia="es-ES" w:bidi="es-ES"/>
      </w:rPr>
    </w:lvl>
    <w:lvl w:ilvl="6" w:tplc="B5C28AA6">
      <w:numFmt w:val="bullet"/>
      <w:lvlText w:val="•"/>
      <w:lvlJc w:val="left"/>
      <w:pPr>
        <w:ind w:left="6565" w:hanging="207"/>
      </w:pPr>
      <w:rPr>
        <w:rFonts w:hint="default"/>
        <w:lang w:val="es-ES" w:eastAsia="es-ES" w:bidi="es-ES"/>
      </w:rPr>
    </w:lvl>
    <w:lvl w:ilvl="7" w:tplc="7ABE5D54">
      <w:numFmt w:val="bullet"/>
      <w:lvlText w:val="•"/>
      <w:lvlJc w:val="left"/>
      <w:pPr>
        <w:ind w:left="7566" w:hanging="207"/>
      </w:pPr>
      <w:rPr>
        <w:rFonts w:hint="default"/>
        <w:lang w:val="es-ES" w:eastAsia="es-ES" w:bidi="es-ES"/>
      </w:rPr>
    </w:lvl>
    <w:lvl w:ilvl="8" w:tplc="E15C3FE0">
      <w:numFmt w:val="bullet"/>
      <w:lvlText w:val="•"/>
      <w:lvlJc w:val="left"/>
      <w:pPr>
        <w:ind w:left="8567" w:hanging="207"/>
      </w:pPr>
      <w:rPr>
        <w:rFonts w:hint="default"/>
        <w:lang w:val="es-ES" w:eastAsia="es-ES" w:bidi="es-ES"/>
      </w:rPr>
    </w:lvl>
  </w:abstractNum>
  <w:abstractNum w:abstractNumId="18" w15:restartNumberingAfterBreak="0">
    <w:nsid w:val="4748624A"/>
    <w:multiLevelType w:val="multilevel"/>
    <w:tmpl w:val="67360876"/>
    <w:lvl w:ilvl="0">
      <w:start w:val="3"/>
      <w:numFmt w:val="upperLetter"/>
      <w:lvlText w:val="%1"/>
      <w:lvlJc w:val="left"/>
      <w:pPr>
        <w:ind w:left="529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29" w:hanging="427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649" w:hanging="54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846" w:hanging="5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49" w:hanging="5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52" w:hanging="5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56" w:hanging="5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59" w:hanging="5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62" w:hanging="547"/>
      </w:pPr>
      <w:rPr>
        <w:rFonts w:hint="default"/>
        <w:lang w:val="es-ES" w:eastAsia="es-ES" w:bidi="es-ES"/>
      </w:rPr>
    </w:lvl>
  </w:abstractNum>
  <w:abstractNum w:abstractNumId="19" w15:restartNumberingAfterBreak="0">
    <w:nsid w:val="49172ACB"/>
    <w:multiLevelType w:val="multilevel"/>
    <w:tmpl w:val="0F245276"/>
    <w:lvl w:ilvl="0">
      <w:start w:val="3"/>
      <w:numFmt w:val="upperLetter"/>
      <w:lvlText w:val="%1"/>
      <w:lvlJc w:val="left"/>
      <w:pPr>
        <w:ind w:left="721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21" w:hanging="36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822" w:hanging="46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2986" w:hanging="4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9" w:hanging="4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52" w:hanging="4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36" w:hanging="4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9" w:hanging="4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02" w:hanging="461"/>
      </w:pPr>
      <w:rPr>
        <w:rFonts w:hint="default"/>
        <w:lang w:val="es-ES" w:eastAsia="es-ES" w:bidi="es-ES"/>
      </w:rPr>
    </w:lvl>
  </w:abstractNum>
  <w:abstractNum w:abstractNumId="20" w15:restartNumberingAfterBreak="0">
    <w:nsid w:val="4A8812B2"/>
    <w:multiLevelType w:val="multilevel"/>
    <w:tmpl w:val="D6F87F28"/>
    <w:lvl w:ilvl="0">
      <w:start w:val="21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21" w15:restartNumberingAfterBreak="0">
    <w:nsid w:val="4D8A5EC0"/>
    <w:multiLevelType w:val="multilevel"/>
    <w:tmpl w:val="8E26A8C6"/>
    <w:lvl w:ilvl="0">
      <w:start w:val="1"/>
      <w:numFmt w:val="upperLetter"/>
      <w:lvlText w:val="%1"/>
      <w:lvlJc w:val="left"/>
      <w:pPr>
        <w:ind w:left="736" w:hanging="37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36" w:hanging="375"/>
      </w:pPr>
      <w:rPr>
        <w:rFonts w:ascii="Calibri" w:eastAsia="Calibri" w:hAnsi="Calibri" w:cs="Calibri" w:hint="default"/>
        <w:b/>
        <w:bCs/>
        <w:spacing w:val="-3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1082" w:hanging="36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1803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399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8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8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76" w:hanging="361"/>
      </w:pPr>
      <w:rPr>
        <w:rFonts w:hint="default"/>
        <w:lang w:val="es-ES" w:eastAsia="es-ES" w:bidi="es-ES"/>
      </w:rPr>
    </w:lvl>
  </w:abstractNum>
  <w:abstractNum w:abstractNumId="22" w15:restartNumberingAfterBreak="0">
    <w:nsid w:val="4E5A0DA7"/>
    <w:multiLevelType w:val="hybridMultilevel"/>
    <w:tmpl w:val="C9706264"/>
    <w:lvl w:ilvl="0" w:tplc="F7841E08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90604170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F9608F70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2B88476C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7572382C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3C10A398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84866962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713C807C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82600282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23" w15:restartNumberingAfterBreak="0">
    <w:nsid w:val="51A15E9C"/>
    <w:multiLevelType w:val="hybridMultilevel"/>
    <w:tmpl w:val="A70C0EE4"/>
    <w:lvl w:ilvl="0" w:tplc="C054D56C">
      <w:start w:val="1"/>
      <w:numFmt w:val="decimal"/>
      <w:lvlText w:val="%1."/>
      <w:lvlJc w:val="left"/>
      <w:pPr>
        <w:ind w:left="362" w:hanging="284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26282B70">
      <w:numFmt w:val="bullet"/>
      <w:lvlText w:val="•"/>
      <w:lvlJc w:val="left"/>
      <w:pPr>
        <w:ind w:left="1380" w:hanging="284"/>
      </w:pPr>
      <w:rPr>
        <w:rFonts w:hint="default"/>
        <w:lang w:val="es-ES" w:eastAsia="es-ES" w:bidi="es-ES"/>
      </w:rPr>
    </w:lvl>
    <w:lvl w:ilvl="2" w:tplc="F31E57A8">
      <w:numFmt w:val="bullet"/>
      <w:lvlText w:val="•"/>
      <w:lvlJc w:val="left"/>
      <w:pPr>
        <w:ind w:left="2401" w:hanging="284"/>
      </w:pPr>
      <w:rPr>
        <w:rFonts w:hint="default"/>
        <w:lang w:val="es-ES" w:eastAsia="es-ES" w:bidi="es-ES"/>
      </w:rPr>
    </w:lvl>
    <w:lvl w:ilvl="3" w:tplc="36248DAC">
      <w:numFmt w:val="bullet"/>
      <w:lvlText w:val="•"/>
      <w:lvlJc w:val="left"/>
      <w:pPr>
        <w:ind w:left="3422" w:hanging="284"/>
      </w:pPr>
      <w:rPr>
        <w:rFonts w:hint="default"/>
        <w:lang w:val="es-ES" w:eastAsia="es-ES" w:bidi="es-ES"/>
      </w:rPr>
    </w:lvl>
    <w:lvl w:ilvl="4" w:tplc="864450EA">
      <w:numFmt w:val="bullet"/>
      <w:lvlText w:val="•"/>
      <w:lvlJc w:val="left"/>
      <w:pPr>
        <w:ind w:left="4443" w:hanging="284"/>
      </w:pPr>
      <w:rPr>
        <w:rFonts w:hint="default"/>
        <w:lang w:val="es-ES" w:eastAsia="es-ES" w:bidi="es-ES"/>
      </w:rPr>
    </w:lvl>
    <w:lvl w:ilvl="5" w:tplc="8982C694">
      <w:numFmt w:val="bullet"/>
      <w:lvlText w:val="•"/>
      <w:lvlJc w:val="left"/>
      <w:pPr>
        <w:ind w:left="5464" w:hanging="284"/>
      </w:pPr>
      <w:rPr>
        <w:rFonts w:hint="default"/>
        <w:lang w:val="es-ES" w:eastAsia="es-ES" w:bidi="es-ES"/>
      </w:rPr>
    </w:lvl>
    <w:lvl w:ilvl="6" w:tplc="97D07578">
      <w:numFmt w:val="bullet"/>
      <w:lvlText w:val="•"/>
      <w:lvlJc w:val="left"/>
      <w:pPr>
        <w:ind w:left="6485" w:hanging="284"/>
      </w:pPr>
      <w:rPr>
        <w:rFonts w:hint="default"/>
        <w:lang w:val="es-ES" w:eastAsia="es-ES" w:bidi="es-ES"/>
      </w:rPr>
    </w:lvl>
    <w:lvl w:ilvl="7" w:tplc="EC24C8FE">
      <w:numFmt w:val="bullet"/>
      <w:lvlText w:val="•"/>
      <w:lvlJc w:val="left"/>
      <w:pPr>
        <w:ind w:left="7506" w:hanging="284"/>
      </w:pPr>
      <w:rPr>
        <w:rFonts w:hint="default"/>
        <w:lang w:val="es-ES" w:eastAsia="es-ES" w:bidi="es-ES"/>
      </w:rPr>
    </w:lvl>
    <w:lvl w:ilvl="8" w:tplc="2C702468">
      <w:numFmt w:val="bullet"/>
      <w:lvlText w:val="•"/>
      <w:lvlJc w:val="left"/>
      <w:pPr>
        <w:ind w:left="8527" w:hanging="284"/>
      </w:pPr>
      <w:rPr>
        <w:rFonts w:hint="default"/>
        <w:lang w:val="es-ES" w:eastAsia="es-ES" w:bidi="es-ES"/>
      </w:rPr>
    </w:lvl>
  </w:abstractNum>
  <w:abstractNum w:abstractNumId="24" w15:restartNumberingAfterBreak="0">
    <w:nsid w:val="51C417E4"/>
    <w:multiLevelType w:val="hybridMultilevel"/>
    <w:tmpl w:val="70E205C8"/>
    <w:lvl w:ilvl="0" w:tplc="2AA2DD2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812ACBB2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284C4A8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742677E8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75E8B51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2BA823C8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2FEE0D12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B9C2FFA6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12BAB36C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25" w15:restartNumberingAfterBreak="0">
    <w:nsid w:val="548C4026"/>
    <w:multiLevelType w:val="multilevel"/>
    <w:tmpl w:val="68DAEA64"/>
    <w:lvl w:ilvl="0">
      <w:start w:val="1"/>
      <w:numFmt w:val="upperLetter"/>
      <w:lvlText w:val="%1."/>
      <w:lvlJc w:val="left"/>
      <w:pPr>
        <w:ind w:left="544" w:hanging="44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39" w:hanging="43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21" w:hanging="61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908" w:hanging="61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02" w:hanging="61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61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61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61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619"/>
      </w:pPr>
      <w:rPr>
        <w:rFonts w:hint="default"/>
        <w:lang w:val="es-ES" w:eastAsia="es-ES" w:bidi="es-ES"/>
      </w:rPr>
    </w:lvl>
  </w:abstractNum>
  <w:abstractNum w:abstractNumId="26" w15:restartNumberingAfterBreak="0">
    <w:nsid w:val="55C531AD"/>
    <w:multiLevelType w:val="hybridMultilevel"/>
    <w:tmpl w:val="08B67BCA"/>
    <w:lvl w:ilvl="0" w:tplc="91505112">
      <w:numFmt w:val="bullet"/>
      <w:lvlText w:val="-"/>
      <w:lvlJc w:val="left"/>
      <w:pPr>
        <w:ind w:left="789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8752BD98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DF50B286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58DA106C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5016F2FC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6054DDA6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B3DA6450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A6F81D42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B360FF9E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27" w15:restartNumberingAfterBreak="0">
    <w:nsid w:val="575B13EB"/>
    <w:multiLevelType w:val="hybridMultilevel"/>
    <w:tmpl w:val="9DB22852"/>
    <w:lvl w:ilvl="0" w:tplc="4498EF44">
      <w:numFmt w:val="bullet"/>
      <w:lvlText w:val=""/>
      <w:lvlJc w:val="left"/>
      <w:pPr>
        <w:ind w:left="105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B55E538C">
      <w:numFmt w:val="bullet"/>
      <w:lvlText w:val="•"/>
      <w:lvlJc w:val="left"/>
      <w:pPr>
        <w:ind w:left="1064" w:hanging="428"/>
      </w:pPr>
      <w:rPr>
        <w:rFonts w:hint="default"/>
        <w:lang w:val="es-ES" w:eastAsia="es-ES" w:bidi="es-ES"/>
      </w:rPr>
    </w:lvl>
    <w:lvl w:ilvl="2" w:tplc="967ECB98">
      <w:numFmt w:val="bullet"/>
      <w:lvlText w:val="•"/>
      <w:lvlJc w:val="left"/>
      <w:pPr>
        <w:ind w:left="2028" w:hanging="428"/>
      </w:pPr>
      <w:rPr>
        <w:rFonts w:hint="default"/>
        <w:lang w:val="es-ES" w:eastAsia="es-ES" w:bidi="es-ES"/>
      </w:rPr>
    </w:lvl>
    <w:lvl w:ilvl="3" w:tplc="15885820">
      <w:numFmt w:val="bullet"/>
      <w:lvlText w:val="•"/>
      <w:lvlJc w:val="left"/>
      <w:pPr>
        <w:ind w:left="2992" w:hanging="428"/>
      </w:pPr>
      <w:rPr>
        <w:rFonts w:hint="default"/>
        <w:lang w:val="es-ES" w:eastAsia="es-ES" w:bidi="es-ES"/>
      </w:rPr>
    </w:lvl>
    <w:lvl w:ilvl="4" w:tplc="50E027FA">
      <w:numFmt w:val="bullet"/>
      <w:lvlText w:val="•"/>
      <w:lvlJc w:val="left"/>
      <w:pPr>
        <w:ind w:left="3957" w:hanging="428"/>
      </w:pPr>
      <w:rPr>
        <w:rFonts w:hint="default"/>
        <w:lang w:val="es-ES" w:eastAsia="es-ES" w:bidi="es-ES"/>
      </w:rPr>
    </w:lvl>
    <w:lvl w:ilvl="5" w:tplc="FA60D8D4">
      <w:numFmt w:val="bullet"/>
      <w:lvlText w:val="•"/>
      <w:lvlJc w:val="left"/>
      <w:pPr>
        <w:ind w:left="4921" w:hanging="428"/>
      </w:pPr>
      <w:rPr>
        <w:rFonts w:hint="default"/>
        <w:lang w:val="es-ES" w:eastAsia="es-ES" w:bidi="es-ES"/>
      </w:rPr>
    </w:lvl>
    <w:lvl w:ilvl="6" w:tplc="DCC61BFC">
      <w:numFmt w:val="bullet"/>
      <w:lvlText w:val="•"/>
      <w:lvlJc w:val="left"/>
      <w:pPr>
        <w:ind w:left="5885" w:hanging="428"/>
      </w:pPr>
      <w:rPr>
        <w:rFonts w:hint="default"/>
        <w:lang w:val="es-ES" w:eastAsia="es-ES" w:bidi="es-ES"/>
      </w:rPr>
    </w:lvl>
    <w:lvl w:ilvl="7" w:tplc="15469A32">
      <w:numFmt w:val="bullet"/>
      <w:lvlText w:val="•"/>
      <w:lvlJc w:val="left"/>
      <w:pPr>
        <w:ind w:left="6850" w:hanging="428"/>
      </w:pPr>
      <w:rPr>
        <w:rFonts w:hint="default"/>
        <w:lang w:val="es-ES" w:eastAsia="es-ES" w:bidi="es-ES"/>
      </w:rPr>
    </w:lvl>
    <w:lvl w:ilvl="8" w:tplc="F1B8BCC2">
      <w:numFmt w:val="bullet"/>
      <w:lvlText w:val="•"/>
      <w:lvlJc w:val="left"/>
      <w:pPr>
        <w:ind w:left="7814" w:hanging="428"/>
      </w:pPr>
      <w:rPr>
        <w:rFonts w:hint="default"/>
        <w:lang w:val="es-ES" w:eastAsia="es-ES" w:bidi="es-ES"/>
      </w:rPr>
    </w:lvl>
  </w:abstractNum>
  <w:abstractNum w:abstractNumId="28" w15:restartNumberingAfterBreak="0">
    <w:nsid w:val="579823D8"/>
    <w:multiLevelType w:val="multilevel"/>
    <w:tmpl w:val="BFC8D3BC"/>
    <w:lvl w:ilvl="0">
      <w:start w:val="3"/>
      <w:numFmt w:val="upperLetter"/>
      <w:lvlText w:val="%1"/>
      <w:lvlJc w:val="left"/>
      <w:pPr>
        <w:ind w:left="875" w:hanging="514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875" w:hanging="514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75" w:hanging="51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1082" w:hanging="361"/>
      </w:pPr>
      <w:rPr>
        <w:rFonts w:ascii="Calibri Light" w:eastAsia="Calibri Light" w:hAnsi="Calibri Light" w:cs="Calibri Light" w:hint="default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5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60" w:hanging="361"/>
      </w:pPr>
      <w:rPr>
        <w:rFonts w:hint="default"/>
        <w:lang w:val="es-ES" w:eastAsia="es-ES" w:bidi="es-ES"/>
      </w:rPr>
    </w:lvl>
  </w:abstractNum>
  <w:abstractNum w:abstractNumId="29" w15:restartNumberingAfterBreak="0">
    <w:nsid w:val="58B018E2"/>
    <w:multiLevelType w:val="multilevel"/>
    <w:tmpl w:val="59FC89AE"/>
    <w:lvl w:ilvl="0">
      <w:start w:val="25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start w:val="1"/>
      <w:numFmt w:val="lowerLetter"/>
      <w:lvlText w:val="(%3)"/>
      <w:lvlJc w:val="left"/>
      <w:pPr>
        <w:ind w:left="1082" w:hanging="361"/>
      </w:pPr>
      <w:rPr>
        <w:rFonts w:ascii="Calibri" w:eastAsia="Calibri" w:hAnsi="Calibri" w:cs="Calibri" w:hint="default"/>
        <w:spacing w:val="0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188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5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60" w:hanging="361"/>
      </w:pPr>
      <w:rPr>
        <w:rFonts w:hint="default"/>
        <w:lang w:val="es-ES" w:eastAsia="es-ES" w:bidi="es-ES"/>
      </w:rPr>
    </w:lvl>
  </w:abstractNum>
  <w:abstractNum w:abstractNumId="30" w15:restartNumberingAfterBreak="0">
    <w:nsid w:val="5BA478BF"/>
    <w:multiLevelType w:val="hybridMultilevel"/>
    <w:tmpl w:val="10480888"/>
    <w:lvl w:ilvl="0" w:tplc="B824E5D4">
      <w:start w:val="1"/>
      <w:numFmt w:val="lowerLetter"/>
      <w:lvlText w:val="%1)"/>
      <w:lvlJc w:val="left"/>
      <w:pPr>
        <w:ind w:left="362" w:hanging="428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1" w:tplc="98F21FFA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34ECABBC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43821D8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CB88B9C0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981CFDF8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DAF21CF6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680E3C74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C2828138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31" w15:restartNumberingAfterBreak="0">
    <w:nsid w:val="5C02026E"/>
    <w:multiLevelType w:val="multilevel"/>
    <w:tmpl w:val="6F9AC784"/>
    <w:lvl w:ilvl="0">
      <w:start w:val="16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32" w15:restartNumberingAfterBreak="0">
    <w:nsid w:val="5CE46EF9"/>
    <w:multiLevelType w:val="hybridMultilevel"/>
    <w:tmpl w:val="4566DBF2"/>
    <w:lvl w:ilvl="0" w:tplc="90FA56F6">
      <w:start w:val="1"/>
      <w:numFmt w:val="upperLetter"/>
      <w:lvlText w:val="%1."/>
      <w:lvlJc w:val="left"/>
      <w:pPr>
        <w:ind w:left="1082" w:hanging="216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AEC8D182">
      <w:numFmt w:val="bullet"/>
      <w:lvlText w:val="•"/>
      <w:lvlJc w:val="left"/>
      <w:pPr>
        <w:ind w:left="2028" w:hanging="216"/>
      </w:pPr>
      <w:rPr>
        <w:rFonts w:hint="default"/>
        <w:lang w:val="es-ES" w:eastAsia="es-ES" w:bidi="es-ES"/>
      </w:rPr>
    </w:lvl>
    <w:lvl w:ilvl="2" w:tplc="11A8D638">
      <w:numFmt w:val="bullet"/>
      <w:lvlText w:val="•"/>
      <w:lvlJc w:val="left"/>
      <w:pPr>
        <w:ind w:left="2977" w:hanging="216"/>
      </w:pPr>
      <w:rPr>
        <w:rFonts w:hint="default"/>
        <w:lang w:val="es-ES" w:eastAsia="es-ES" w:bidi="es-ES"/>
      </w:rPr>
    </w:lvl>
    <w:lvl w:ilvl="3" w:tplc="B9BE3262">
      <w:numFmt w:val="bullet"/>
      <w:lvlText w:val="•"/>
      <w:lvlJc w:val="left"/>
      <w:pPr>
        <w:ind w:left="3926" w:hanging="216"/>
      </w:pPr>
      <w:rPr>
        <w:rFonts w:hint="default"/>
        <w:lang w:val="es-ES" w:eastAsia="es-ES" w:bidi="es-ES"/>
      </w:rPr>
    </w:lvl>
    <w:lvl w:ilvl="4" w:tplc="30DE169C">
      <w:numFmt w:val="bullet"/>
      <w:lvlText w:val="•"/>
      <w:lvlJc w:val="left"/>
      <w:pPr>
        <w:ind w:left="4875" w:hanging="216"/>
      </w:pPr>
      <w:rPr>
        <w:rFonts w:hint="default"/>
        <w:lang w:val="es-ES" w:eastAsia="es-ES" w:bidi="es-ES"/>
      </w:rPr>
    </w:lvl>
    <w:lvl w:ilvl="5" w:tplc="B38A32D0">
      <w:numFmt w:val="bullet"/>
      <w:lvlText w:val="•"/>
      <w:lvlJc w:val="left"/>
      <w:pPr>
        <w:ind w:left="5824" w:hanging="216"/>
      </w:pPr>
      <w:rPr>
        <w:rFonts w:hint="default"/>
        <w:lang w:val="es-ES" w:eastAsia="es-ES" w:bidi="es-ES"/>
      </w:rPr>
    </w:lvl>
    <w:lvl w:ilvl="6" w:tplc="AAF86298">
      <w:numFmt w:val="bullet"/>
      <w:lvlText w:val="•"/>
      <w:lvlJc w:val="left"/>
      <w:pPr>
        <w:ind w:left="6773" w:hanging="216"/>
      </w:pPr>
      <w:rPr>
        <w:rFonts w:hint="default"/>
        <w:lang w:val="es-ES" w:eastAsia="es-ES" w:bidi="es-ES"/>
      </w:rPr>
    </w:lvl>
    <w:lvl w:ilvl="7" w:tplc="F55C6976">
      <w:numFmt w:val="bullet"/>
      <w:lvlText w:val="•"/>
      <w:lvlJc w:val="left"/>
      <w:pPr>
        <w:ind w:left="7722" w:hanging="216"/>
      </w:pPr>
      <w:rPr>
        <w:rFonts w:hint="default"/>
        <w:lang w:val="es-ES" w:eastAsia="es-ES" w:bidi="es-ES"/>
      </w:rPr>
    </w:lvl>
    <w:lvl w:ilvl="8" w:tplc="6F5A405C">
      <w:numFmt w:val="bullet"/>
      <w:lvlText w:val="•"/>
      <w:lvlJc w:val="left"/>
      <w:pPr>
        <w:ind w:left="8671" w:hanging="216"/>
      </w:pPr>
      <w:rPr>
        <w:rFonts w:hint="default"/>
        <w:lang w:val="es-ES" w:eastAsia="es-ES" w:bidi="es-ES"/>
      </w:rPr>
    </w:lvl>
  </w:abstractNum>
  <w:abstractNum w:abstractNumId="33" w15:restartNumberingAfterBreak="0">
    <w:nsid w:val="5E217106"/>
    <w:multiLevelType w:val="hybridMultilevel"/>
    <w:tmpl w:val="70D0415A"/>
    <w:lvl w:ilvl="0" w:tplc="7D627DA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A5B0F9C8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191A460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A1BAD1E6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15ACCCCC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2986720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F0268B9A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166438C2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F2CC238A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34" w15:restartNumberingAfterBreak="0">
    <w:nsid w:val="5E727A9E"/>
    <w:multiLevelType w:val="multilevel"/>
    <w:tmpl w:val="A61643E4"/>
    <w:lvl w:ilvl="0">
      <w:start w:val="2"/>
      <w:numFmt w:val="upperLetter"/>
      <w:lvlText w:val="%1"/>
      <w:lvlJc w:val="left"/>
      <w:pPr>
        <w:ind w:left="832" w:hanging="470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832" w:hanging="470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832" w:hanging="47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929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4">
      <w:numFmt w:val="bullet"/>
      <w:lvlText w:val="-"/>
      <w:lvlJc w:val="left"/>
      <w:pPr>
        <w:ind w:left="1082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5">
      <w:numFmt w:val="bullet"/>
      <w:lvlText w:val="•"/>
      <w:lvlJc w:val="left"/>
      <w:pPr>
        <w:ind w:left="463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96" w:hanging="361"/>
      </w:pPr>
      <w:rPr>
        <w:rFonts w:hint="default"/>
        <w:lang w:val="es-ES" w:eastAsia="es-ES" w:bidi="es-ES"/>
      </w:rPr>
    </w:lvl>
  </w:abstractNum>
  <w:abstractNum w:abstractNumId="35" w15:restartNumberingAfterBreak="0">
    <w:nsid w:val="640B57A2"/>
    <w:multiLevelType w:val="hybridMultilevel"/>
    <w:tmpl w:val="6284F36C"/>
    <w:lvl w:ilvl="0" w:tplc="3F6A382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0958D94A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727C86B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A992F6BA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EFA4E7FA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F3FE1F10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03D0BF6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20304E4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0CEC0C9A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65B111F8"/>
    <w:multiLevelType w:val="hybridMultilevel"/>
    <w:tmpl w:val="04406E2A"/>
    <w:lvl w:ilvl="0" w:tplc="989079D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95EAD504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AA8C6F2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6CF2FE2A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60007506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D56080D4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B918423A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088ADD9E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90B640BE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37" w15:restartNumberingAfterBreak="0">
    <w:nsid w:val="6684256B"/>
    <w:multiLevelType w:val="hybridMultilevel"/>
    <w:tmpl w:val="47CCEC1A"/>
    <w:lvl w:ilvl="0" w:tplc="6914C11C">
      <w:numFmt w:val="bullet"/>
      <w:lvlText w:val=""/>
      <w:lvlJc w:val="left"/>
      <w:pPr>
        <w:ind w:left="362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CF00D3B8">
      <w:numFmt w:val="bullet"/>
      <w:lvlText w:val="-"/>
      <w:lvlJc w:val="left"/>
      <w:pPr>
        <w:ind w:left="1212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2" w:tplc="EC566798">
      <w:numFmt w:val="bullet"/>
      <w:lvlText w:val="•"/>
      <w:lvlJc w:val="left"/>
      <w:pPr>
        <w:ind w:left="2258" w:hanging="360"/>
      </w:pPr>
      <w:rPr>
        <w:rFonts w:hint="default"/>
        <w:lang w:val="es-ES" w:eastAsia="es-ES" w:bidi="es-ES"/>
      </w:rPr>
    </w:lvl>
    <w:lvl w:ilvl="3" w:tplc="D3C0F47A">
      <w:numFmt w:val="bullet"/>
      <w:lvlText w:val="•"/>
      <w:lvlJc w:val="left"/>
      <w:pPr>
        <w:ind w:left="3297" w:hanging="360"/>
      </w:pPr>
      <w:rPr>
        <w:rFonts w:hint="default"/>
        <w:lang w:val="es-ES" w:eastAsia="es-ES" w:bidi="es-ES"/>
      </w:rPr>
    </w:lvl>
    <w:lvl w:ilvl="4" w:tplc="9E50F930">
      <w:numFmt w:val="bullet"/>
      <w:lvlText w:val="•"/>
      <w:lvlJc w:val="left"/>
      <w:pPr>
        <w:ind w:left="4336" w:hanging="360"/>
      </w:pPr>
      <w:rPr>
        <w:rFonts w:hint="default"/>
        <w:lang w:val="es-ES" w:eastAsia="es-ES" w:bidi="es-ES"/>
      </w:rPr>
    </w:lvl>
    <w:lvl w:ilvl="5" w:tplc="4596D7F0">
      <w:numFmt w:val="bullet"/>
      <w:lvlText w:val="•"/>
      <w:lvlJc w:val="left"/>
      <w:pPr>
        <w:ind w:left="5375" w:hanging="360"/>
      </w:pPr>
      <w:rPr>
        <w:rFonts w:hint="default"/>
        <w:lang w:val="es-ES" w:eastAsia="es-ES" w:bidi="es-ES"/>
      </w:rPr>
    </w:lvl>
    <w:lvl w:ilvl="6" w:tplc="A858C2DE">
      <w:numFmt w:val="bullet"/>
      <w:lvlText w:val="•"/>
      <w:lvlJc w:val="left"/>
      <w:pPr>
        <w:ind w:left="6413" w:hanging="360"/>
      </w:pPr>
      <w:rPr>
        <w:rFonts w:hint="default"/>
        <w:lang w:val="es-ES" w:eastAsia="es-ES" w:bidi="es-ES"/>
      </w:rPr>
    </w:lvl>
    <w:lvl w:ilvl="7" w:tplc="5238B588">
      <w:numFmt w:val="bullet"/>
      <w:lvlText w:val="•"/>
      <w:lvlJc w:val="left"/>
      <w:pPr>
        <w:ind w:left="7452" w:hanging="360"/>
      </w:pPr>
      <w:rPr>
        <w:rFonts w:hint="default"/>
        <w:lang w:val="es-ES" w:eastAsia="es-ES" w:bidi="es-ES"/>
      </w:rPr>
    </w:lvl>
    <w:lvl w:ilvl="8" w:tplc="AD56337C">
      <w:numFmt w:val="bullet"/>
      <w:lvlText w:val="•"/>
      <w:lvlJc w:val="left"/>
      <w:pPr>
        <w:ind w:left="8491" w:hanging="360"/>
      </w:pPr>
      <w:rPr>
        <w:rFonts w:hint="default"/>
        <w:lang w:val="es-ES" w:eastAsia="es-ES" w:bidi="es-ES"/>
      </w:rPr>
    </w:lvl>
  </w:abstractNum>
  <w:abstractNum w:abstractNumId="38" w15:restartNumberingAfterBreak="0">
    <w:nsid w:val="66896560"/>
    <w:multiLevelType w:val="hybridMultilevel"/>
    <w:tmpl w:val="BFCA477C"/>
    <w:lvl w:ilvl="0" w:tplc="AD0C25EC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4B74026C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6BA6477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125CDA94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F126C050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4A6EC192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7EA893A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BD8E8BA0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FE3E549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69C74A45"/>
    <w:multiLevelType w:val="multilevel"/>
    <w:tmpl w:val="032ABC3E"/>
    <w:lvl w:ilvl="0">
      <w:start w:val="2"/>
      <w:numFmt w:val="upperLetter"/>
      <w:lvlText w:val="%1"/>
      <w:lvlJc w:val="left"/>
      <w:pPr>
        <w:ind w:left="529" w:hanging="427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529" w:hanging="42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908" w:hanging="60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02" w:hanging="60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60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60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60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609"/>
      </w:pPr>
      <w:rPr>
        <w:rFonts w:hint="default"/>
        <w:lang w:val="es-ES" w:eastAsia="es-ES" w:bidi="es-ES"/>
      </w:rPr>
    </w:lvl>
  </w:abstractNum>
  <w:abstractNum w:abstractNumId="40" w15:restartNumberingAfterBreak="0">
    <w:nsid w:val="6C5241C3"/>
    <w:multiLevelType w:val="hybridMultilevel"/>
    <w:tmpl w:val="427A952A"/>
    <w:lvl w:ilvl="0" w:tplc="E16ED918">
      <w:numFmt w:val="bullet"/>
      <w:lvlText w:val=""/>
      <w:lvlJc w:val="left"/>
      <w:pPr>
        <w:ind w:left="1803" w:hanging="447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183AD1DC">
      <w:numFmt w:val="bullet"/>
      <w:lvlText w:val="•"/>
      <w:lvlJc w:val="left"/>
      <w:pPr>
        <w:ind w:left="2676" w:hanging="447"/>
      </w:pPr>
      <w:rPr>
        <w:rFonts w:hint="default"/>
        <w:lang w:val="es-ES" w:eastAsia="es-ES" w:bidi="es-ES"/>
      </w:rPr>
    </w:lvl>
    <w:lvl w:ilvl="2" w:tplc="72AEF712">
      <w:numFmt w:val="bullet"/>
      <w:lvlText w:val="•"/>
      <w:lvlJc w:val="left"/>
      <w:pPr>
        <w:ind w:left="3553" w:hanging="447"/>
      </w:pPr>
      <w:rPr>
        <w:rFonts w:hint="default"/>
        <w:lang w:val="es-ES" w:eastAsia="es-ES" w:bidi="es-ES"/>
      </w:rPr>
    </w:lvl>
    <w:lvl w:ilvl="3" w:tplc="1A40703C">
      <w:numFmt w:val="bullet"/>
      <w:lvlText w:val="•"/>
      <w:lvlJc w:val="left"/>
      <w:pPr>
        <w:ind w:left="4430" w:hanging="447"/>
      </w:pPr>
      <w:rPr>
        <w:rFonts w:hint="default"/>
        <w:lang w:val="es-ES" w:eastAsia="es-ES" w:bidi="es-ES"/>
      </w:rPr>
    </w:lvl>
    <w:lvl w:ilvl="4" w:tplc="49B888FC">
      <w:numFmt w:val="bullet"/>
      <w:lvlText w:val="•"/>
      <w:lvlJc w:val="left"/>
      <w:pPr>
        <w:ind w:left="5307" w:hanging="447"/>
      </w:pPr>
      <w:rPr>
        <w:rFonts w:hint="default"/>
        <w:lang w:val="es-ES" w:eastAsia="es-ES" w:bidi="es-ES"/>
      </w:rPr>
    </w:lvl>
    <w:lvl w:ilvl="5" w:tplc="AF560DAA">
      <w:numFmt w:val="bullet"/>
      <w:lvlText w:val="•"/>
      <w:lvlJc w:val="left"/>
      <w:pPr>
        <w:ind w:left="6184" w:hanging="447"/>
      </w:pPr>
      <w:rPr>
        <w:rFonts w:hint="default"/>
        <w:lang w:val="es-ES" w:eastAsia="es-ES" w:bidi="es-ES"/>
      </w:rPr>
    </w:lvl>
    <w:lvl w:ilvl="6" w:tplc="8F4C01AA">
      <w:numFmt w:val="bullet"/>
      <w:lvlText w:val="•"/>
      <w:lvlJc w:val="left"/>
      <w:pPr>
        <w:ind w:left="7061" w:hanging="447"/>
      </w:pPr>
      <w:rPr>
        <w:rFonts w:hint="default"/>
        <w:lang w:val="es-ES" w:eastAsia="es-ES" w:bidi="es-ES"/>
      </w:rPr>
    </w:lvl>
    <w:lvl w:ilvl="7" w:tplc="1CF8A716">
      <w:numFmt w:val="bullet"/>
      <w:lvlText w:val="•"/>
      <w:lvlJc w:val="left"/>
      <w:pPr>
        <w:ind w:left="7938" w:hanging="447"/>
      </w:pPr>
      <w:rPr>
        <w:rFonts w:hint="default"/>
        <w:lang w:val="es-ES" w:eastAsia="es-ES" w:bidi="es-ES"/>
      </w:rPr>
    </w:lvl>
    <w:lvl w:ilvl="8" w:tplc="70A4DA84">
      <w:numFmt w:val="bullet"/>
      <w:lvlText w:val="•"/>
      <w:lvlJc w:val="left"/>
      <w:pPr>
        <w:ind w:left="8815" w:hanging="447"/>
      </w:pPr>
      <w:rPr>
        <w:rFonts w:hint="default"/>
        <w:lang w:val="es-ES" w:eastAsia="es-ES" w:bidi="es-ES"/>
      </w:rPr>
    </w:lvl>
  </w:abstractNum>
  <w:abstractNum w:abstractNumId="41" w15:restartNumberingAfterBreak="0">
    <w:nsid w:val="6D8C5B6A"/>
    <w:multiLevelType w:val="hybridMultilevel"/>
    <w:tmpl w:val="6B4805A0"/>
    <w:lvl w:ilvl="0" w:tplc="4AA4E32A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669277F8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D56E9D2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7542F406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0BE81C48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6B10AEFE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DF5427FE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C164B74E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B848212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70CC101E"/>
    <w:multiLevelType w:val="hybridMultilevel"/>
    <w:tmpl w:val="1C30B08A"/>
    <w:lvl w:ilvl="0" w:tplc="1396B7AA">
      <w:numFmt w:val="bullet"/>
      <w:lvlText w:val="•"/>
      <w:lvlJc w:val="left"/>
      <w:pPr>
        <w:ind w:left="362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7B0C227A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FB4AD870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03AEDDE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F3884AC6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18721FFC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6A2451EC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36F82A5C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770EAF2A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43" w15:restartNumberingAfterBreak="0">
    <w:nsid w:val="72543DE6"/>
    <w:multiLevelType w:val="multilevel"/>
    <w:tmpl w:val="33DCF1EE"/>
    <w:lvl w:ilvl="0">
      <w:start w:val="3"/>
      <w:numFmt w:val="upperLetter"/>
      <w:lvlText w:val="%1"/>
      <w:lvlJc w:val="left"/>
      <w:pPr>
        <w:ind w:left="875" w:hanging="514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75" w:hanging="514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875" w:hanging="51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029" w:hanging="66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4">
      <w:start w:val="1"/>
      <w:numFmt w:val="decimal"/>
      <w:lvlText w:val="%1.%2.%3.%4.%5"/>
      <w:lvlJc w:val="left"/>
      <w:pPr>
        <w:ind w:left="1129" w:hanging="76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5">
      <w:start w:val="1"/>
      <w:numFmt w:val="lowerLetter"/>
      <w:lvlText w:val="%6)"/>
      <w:lvlJc w:val="left"/>
      <w:pPr>
        <w:ind w:left="1082" w:hanging="361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6">
      <w:numFmt w:val="bullet"/>
      <w:lvlText w:val="•"/>
      <w:lvlJc w:val="left"/>
      <w:pPr>
        <w:ind w:left="5169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9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69" w:hanging="361"/>
      </w:pPr>
      <w:rPr>
        <w:rFonts w:hint="default"/>
        <w:lang w:val="es-ES" w:eastAsia="es-ES" w:bidi="es-ES"/>
      </w:rPr>
    </w:lvl>
  </w:abstractNum>
  <w:abstractNum w:abstractNumId="44" w15:restartNumberingAfterBreak="0">
    <w:nsid w:val="79561B5E"/>
    <w:multiLevelType w:val="hybridMultilevel"/>
    <w:tmpl w:val="3E18B3E4"/>
    <w:lvl w:ilvl="0" w:tplc="A478FE60">
      <w:start w:val="1"/>
      <w:numFmt w:val="decimal"/>
      <w:lvlText w:val="%1."/>
      <w:lvlJc w:val="left"/>
      <w:pPr>
        <w:ind w:left="362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CE645A6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7CC61BE0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0724850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B3C6551A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281C252E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BD8084E0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F30CD6C8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50CC1826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45" w15:restartNumberingAfterBreak="0">
    <w:nsid w:val="796F5C3D"/>
    <w:multiLevelType w:val="hybridMultilevel"/>
    <w:tmpl w:val="8E364C88"/>
    <w:lvl w:ilvl="0" w:tplc="7A463AAC">
      <w:start w:val="1"/>
      <w:numFmt w:val="decimal"/>
      <w:lvlText w:val="%1)"/>
      <w:lvlJc w:val="left"/>
      <w:pPr>
        <w:ind w:left="362" w:hanging="21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31CA1BA">
      <w:numFmt w:val="bullet"/>
      <w:lvlText w:val="•"/>
      <w:lvlJc w:val="left"/>
      <w:pPr>
        <w:ind w:left="1380" w:hanging="211"/>
      </w:pPr>
      <w:rPr>
        <w:rFonts w:hint="default"/>
        <w:lang w:val="es-ES" w:eastAsia="es-ES" w:bidi="es-ES"/>
      </w:rPr>
    </w:lvl>
    <w:lvl w:ilvl="2" w:tplc="E51AC4C8">
      <w:numFmt w:val="bullet"/>
      <w:lvlText w:val="•"/>
      <w:lvlJc w:val="left"/>
      <w:pPr>
        <w:ind w:left="2401" w:hanging="211"/>
      </w:pPr>
      <w:rPr>
        <w:rFonts w:hint="default"/>
        <w:lang w:val="es-ES" w:eastAsia="es-ES" w:bidi="es-ES"/>
      </w:rPr>
    </w:lvl>
    <w:lvl w:ilvl="3" w:tplc="BD644560">
      <w:numFmt w:val="bullet"/>
      <w:lvlText w:val="•"/>
      <w:lvlJc w:val="left"/>
      <w:pPr>
        <w:ind w:left="3422" w:hanging="211"/>
      </w:pPr>
      <w:rPr>
        <w:rFonts w:hint="default"/>
        <w:lang w:val="es-ES" w:eastAsia="es-ES" w:bidi="es-ES"/>
      </w:rPr>
    </w:lvl>
    <w:lvl w:ilvl="4" w:tplc="F37447C2">
      <w:numFmt w:val="bullet"/>
      <w:lvlText w:val="•"/>
      <w:lvlJc w:val="left"/>
      <w:pPr>
        <w:ind w:left="4443" w:hanging="211"/>
      </w:pPr>
      <w:rPr>
        <w:rFonts w:hint="default"/>
        <w:lang w:val="es-ES" w:eastAsia="es-ES" w:bidi="es-ES"/>
      </w:rPr>
    </w:lvl>
    <w:lvl w:ilvl="5" w:tplc="62444232">
      <w:numFmt w:val="bullet"/>
      <w:lvlText w:val="•"/>
      <w:lvlJc w:val="left"/>
      <w:pPr>
        <w:ind w:left="5464" w:hanging="211"/>
      </w:pPr>
      <w:rPr>
        <w:rFonts w:hint="default"/>
        <w:lang w:val="es-ES" w:eastAsia="es-ES" w:bidi="es-ES"/>
      </w:rPr>
    </w:lvl>
    <w:lvl w:ilvl="6" w:tplc="CE4011A2">
      <w:numFmt w:val="bullet"/>
      <w:lvlText w:val="•"/>
      <w:lvlJc w:val="left"/>
      <w:pPr>
        <w:ind w:left="6485" w:hanging="211"/>
      </w:pPr>
      <w:rPr>
        <w:rFonts w:hint="default"/>
        <w:lang w:val="es-ES" w:eastAsia="es-ES" w:bidi="es-ES"/>
      </w:rPr>
    </w:lvl>
    <w:lvl w:ilvl="7" w:tplc="B602F2A8">
      <w:numFmt w:val="bullet"/>
      <w:lvlText w:val="•"/>
      <w:lvlJc w:val="left"/>
      <w:pPr>
        <w:ind w:left="7506" w:hanging="211"/>
      </w:pPr>
      <w:rPr>
        <w:rFonts w:hint="default"/>
        <w:lang w:val="es-ES" w:eastAsia="es-ES" w:bidi="es-ES"/>
      </w:rPr>
    </w:lvl>
    <w:lvl w:ilvl="8" w:tplc="C4E65252">
      <w:numFmt w:val="bullet"/>
      <w:lvlText w:val="•"/>
      <w:lvlJc w:val="left"/>
      <w:pPr>
        <w:ind w:left="8527" w:hanging="211"/>
      </w:pPr>
      <w:rPr>
        <w:rFonts w:hint="default"/>
        <w:lang w:val="es-ES" w:eastAsia="es-ES" w:bidi="es-ES"/>
      </w:rPr>
    </w:lvl>
  </w:abstractNum>
  <w:abstractNum w:abstractNumId="46" w15:restartNumberingAfterBreak="0">
    <w:nsid w:val="7DD93780"/>
    <w:multiLevelType w:val="multilevel"/>
    <w:tmpl w:val="E918EE84"/>
    <w:lvl w:ilvl="0">
      <w:start w:val="15"/>
      <w:numFmt w:val="decimal"/>
      <w:lvlText w:val="%1"/>
      <w:lvlJc w:val="left"/>
      <w:pPr>
        <w:ind w:left="828" w:hanging="4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28" w:hanging="4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769" w:hanging="4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744" w:hanging="4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19" w:hanging="4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94" w:hanging="4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669" w:hanging="4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44" w:hanging="4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19" w:hanging="467"/>
      </w:pPr>
      <w:rPr>
        <w:rFonts w:hint="default"/>
        <w:lang w:val="es-ES" w:eastAsia="es-ES" w:bidi="es-ES"/>
      </w:rPr>
    </w:lvl>
  </w:abstractNum>
  <w:num w:numId="1">
    <w:abstractNumId w:val="45"/>
  </w:num>
  <w:num w:numId="2">
    <w:abstractNumId w:val="10"/>
  </w:num>
  <w:num w:numId="3">
    <w:abstractNumId w:val="15"/>
  </w:num>
  <w:num w:numId="4">
    <w:abstractNumId w:val="32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3"/>
  </w:num>
  <w:num w:numId="10">
    <w:abstractNumId w:val="5"/>
  </w:num>
  <w:num w:numId="11">
    <w:abstractNumId w:val="1"/>
  </w:num>
  <w:num w:numId="12">
    <w:abstractNumId w:val="31"/>
  </w:num>
  <w:num w:numId="13">
    <w:abstractNumId w:val="46"/>
  </w:num>
  <w:num w:numId="14">
    <w:abstractNumId w:val="28"/>
  </w:num>
  <w:num w:numId="15">
    <w:abstractNumId w:val="11"/>
  </w:num>
  <w:num w:numId="16">
    <w:abstractNumId w:val="41"/>
  </w:num>
  <w:num w:numId="17">
    <w:abstractNumId w:val="2"/>
  </w:num>
  <w:num w:numId="18">
    <w:abstractNumId w:val="17"/>
  </w:num>
  <w:num w:numId="19">
    <w:abstractNumId w:val="43"/>
  </w:num>
  <w:num w:numId="20">
    <w:abstractNumId w:val="19"/>
  </w:num>
  <w:num w:numId="21">
    <w:abstractNumId w:val="27"/>
  </w:num>
  <w:num w:numId="22">
    <w:abstractNumId w:val="40"/>
  </w:num>
  <w:num w:numId="23">
    <w:abstractNumId w:val="22"/>
  </w:num>
  <w:num w:numId="24">
    <w:abstractNumId w:val="24"/>
  </w:num>
  <w:num w:numId="25">
    <w:abstractNumId w:val="36"/>
  </w:num>
  <w:num w:numId="26">
    <w:abstractNumId w:val="6"/>
  </w:num>
  <w:num w:numId="27">
    <w:abstractNumId w:val="33"/>
  </w:num>
  <w:num w:numId="28">
    <w:abstractNumId w:val="34"/>
  </w:num>
  <w:num w:numId="29">
    <w:abstractNumId w:val="42"/>
  </w:num>
  <w:num w:numId="30">
    <w:abstractNumId w:val="16"/>
  </w:num>
  <w:num w:numId="31">
    <w:abstractNumId w:val="0"/>
  </w:num>
  <w:num w:numId="32">
    <w:abstractNumId w:val="35"/>
  </w:num>
  <w:num w:numId="33">
    <w:abstractNumId w:val="38"/>
  </w:num>
  <w:num w:numId="34">
    <w:abstractNumId w:val="8"/>
  </w:num>
  <w:num w:numId="35">
    <w:abstractNumId w:val="37"/>
  </w:num>
  <w:num w:numId="36">
    <w:abstractNumId w:val="26"/>
  </w:num>
  <w:num w:numId="37">
    <w:abstractNumId w:val="44"/>
  </w:num>
  <w:num w:numId="38">
    <w:abstractNumId w:val="30"/>
  </w:num>
  <w:num w:numId="39">
    <w:abstractNumId w:val="23"/>
  </w:num>
  <w:num w:numId="40">
    <w:abstractNumId w:val="3"/>
  </w:num>
  <w:num w:numId="41">
    <w:abstractNumId w:val="21"/>
  </w:num>
  <w:num w:numId="42">
    <w:abstractNumId w:val="7"/>
  </w:num>
  <w:num w:numId="43">
    <w:abstractNumId w:val="9"/>
  </w:num>
  <w:num w:numId="44">
    <w:abstractNumId w:val="18"/>
  </w:num>
  <w:num w:numId="45">
    <w:abstractNumId w:val="14"/>
  </w:num>
  <w:num w:numId="46">
    <w:abstractNumId w:val="39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C5"/>
    <w:rsid w:val="00197A69"/>
    <w:rsid w:val="00202C6C"/>
    <w:rsid w:val="00290C9D"/>
    <w:rsid w:val="00433AF5"/>
    <w:rsid w:val="00571B1B"/>
    <w:rsid w:val="005F2AE6"/>
    <w:rsid w:val="00632592"/>
    <w:rsid w:val="006A243B"/>
    <w:rsid w:val="00791137"/>
    <w:rsid w:val="00986132"/>
    <w:rsid w:val="00A11C76"/>
    <w:rsid w:val="00A43A4B"/>
    <w:rsid w:val="00A70CE0"/>
    <w:rsid w:val="00B945DC"/>
    <w:rsid w:val="00C671DA"/>
    <w:rsid w:val="00DC7176"/>
    <w:rsid w:val="00E426D4"/>
    <w:rsid w:val="00E803C5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4F2A6"/>
  <w15:chartTrackingRefBased/>
  <w15:docId w15:val="{C4BF60D2-9AAF-492B-9625-3DAF1D3C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90C9D"/>
    <w:pPr>
      <w:ind w:left="36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link w:val="Ttulo2Car"/>
    <w:uiPriority w:val="9"/>
    <w:unhideWhenUsed/>
    <w:qFormat/>
    <w:rsid w:val="00DC7176"/>
    <w:pPr>
      <w:ind w:left="362"/>
      <w:outlineLvl w:val="1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803C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03C5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E80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03C5"/>
  </w:style>
  <w:style w:type="paragraph" w:styleId="Piedepgina">
    <w:name w:val="footer"/>
    <w:basedOn w:val="Normal"/>
    <w:link w:val="PiedepginaCar"/>
    <w:uiPriority w:val="99"/>
    <w:unhideWhenUsed/>
    <w:rsid w:val="00E80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C5"/>
  </w:style>
  <w:style w:type="character" w:customStyle="1" w:styleId="Ttulo2Car">
    <w:name w:val="Título 2 Car"/>
    <w:basedOn w:val="Fuentedeprrafopredeter"/>
    <w:link w:val="Ttulo2"/>
    <w:uiPriority w:val="9"/>
    <w:rsid w:val="00DC7176"/>
    <w:rPr>
      <w:rFonts w:ascii="Calibri" w:eastAsia="Calibri" w:hAnsi="Calibri" w:cs="Calibri"/>
      <w:b/>
      <w:bCs/>
      <w:i/>
      <w:sz w:val="20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C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C7176"/>
    <w:pPr>
      <w:ind w:left="789" w:hanging="428"/>
    </w:pPr>
  </w:style>
  <w:style w:type="paragraph" w:customStyle="1" w:styleId="TableParagraph">
    <w:name w:val="Table Paragraph"/>
    <w:basedOn w:val="Normal"/>
    <w:uiPriority w:val="1"/>
    <w:qFormat/>
    <w:rsid w:val="00DC7176"/>
  </w:style>
  <w:style w:type="character" w:customStyle="1" w:styleId="Ttulo1Car">
    <w:name w:val="Título 1 Car"/>
    <w:basedOn w:val="Fuentedeprrafopredeter"/>
    <w:link w:val="Ttulo1"/>
    <w:uiPriority w:val="9"/>
    <w:rsid w:val="00290C9D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DC1">
    <w:name w:val="toc 1"/>
    <w:basedOn w:val="Normal"/>
    <w:uiPriority w:val="1"/>
    <w:qFormat/>
    <w:rsid w:val="00290C9D"/>
    <w:pPr>
      <w:spacing w:before="101"/>
      <w:ind w:left="711" w:hanging="610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C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C9D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290C9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0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Viviana Ortiz</cp:lastModifiedBy>
  <cp:revision>2</cp:revision>
  <dcterms:created xsi:type="dcterms:W3CDTF">2020-10-02T12:54:00Z</dcterms:created>
  <dcterms:modified xsi:type="dcterms:W3CDTF">2020-10-02T12:54:00Z</dcterms:modified>
</cp:coreProperties>
</file>