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6D" w:rsidRPr="000B42DF" w:rsidRDefault="005F296D" w:rsidP="005F296D">
      <w:pPr>
        <w:pStyle w:val="Ttulo1"/>
        <w:spacing w:line="240" w:lineRule="atLeast"/>
        <w:rPr>
          <w:rStyle w:val="nfasissutil"/>
          <w:rFonts w:ascii="Gotham" w:hAnsi="Gotham"/>
          <w:sz w:val="22"/>
          <w:szCs w:val="22"/>
        </w:rPr>
      </w:pPr>
      <w:bookmarkStart w:id="0" w:name="Anexo_2"/>
      <w:r w:rsidRPr="000B42DF">
        <w:rPr>
          <w:rStyle w:val="nfasissutil"/>
          <w:rFonts w:ascii="Gotham" w:hAnsi="Gotham"/>
          <w:sz w:val="22"/>
          <w:szCs w:val="22"/>
        </w:rPr>
        <w:t>Anexo 2 Solicitud de desembolso</w:t>
      </w:r>
    </w:p>
    <w:bookmarkEnd w:id="0"/>
    <w:p w:rsidR="005F296D" w:rsidRPr="000B42DF" w:rsidRDefault="005F296D" w:rsidP="005F296D">
      <w:pPr>
        <w:spacing w:line="240" w:lineRule="atLeast"/>
        <w:rPr>
          <w:rFonts w:ascii="Gotham" w:hAnsi="Gotham"/>
        </w:rPr>
      </w:pPr>
      <w:r w:rsidRPr="000B42DF">
        <w:rPr>
          <w:rFonts w:ascii="Gotham" w:hAnsi="Gotham"/>
        </w:rPr>
        <w:t>Membrete de la IB</w:t>
      </w:r>
    </w:p>
    <w:p w:rsidR="005F296D" w:rsidRPr="000B42DF" w:rsidRDefault="005F296D" w:rsidP="005F296D">
      <w:pPr>
        <w:spacing w:line="240" w:lineRule="atLeast"/>
        <w:jc w:val="right"/>
        <w:rPr>
          <w:rFonts w:ascii="Gotham" w:hAnsi="Gotham"/>
        </w:rPr>
      </w:pP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</w:r>
      <w:r w:rsidRPr="000B42DF">
        <w:rPr>
          <w:rFonts w:ascii="Gotham" w:hAnsi="Gotham"/>
        </w:rPr>
        <w:tab/>
        <w:t>Asunción,       de             de 202X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D.Sc. Benjamín Barán,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 xml:space="preserve">Ministro – Presidente 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Consejo Nacional de Ciencia y Tecnología – CONACYT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>Presente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</w:r>
      <w:r w:rsidRPr="000B42DF">
        <w:rPr>
          <w:rFonts w:ascii="Gotham" w:hAnsi="Gotham"/>
          <w:color w:val="000000"/>
        </w:rPr>
        <w:tab/>
        <w:t>Referencia: Solicitud de Desembolso</w:t>
      </w:r>
    </w:p>
    <w:p w:rsidR="005F296D" w:rsidRPr="000B42DF" w:rsidRDefault="005F296D" w:rsidP="005F296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Gotham" w:hAnsi="Gotham"/>
          <w:color w:val="000000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 xml:space="preserve">Tengo el agrado de dirigirme a usted, en el marco del contrato </w:t>
      </w:r>
      <w:r w:rsidRPr="000B42DF">
        <w:rPr>
          <w:rFonts w:ascii="Gotham" w:hAnsi="Gotham"/>
          <w:highlight w:val="yellow"/>
        </w:rPr>
        <w:t>público o privado N° XX/202X</w:t>
      </w:r>
      <w:r w:rsidRPr="000B42DF">
        <w:rPr>
          <w:rFonts w:ascii="Gotham" w:hAnsi="Gotham"/>
        </w:rPr>
        <w:t xml:space="preserve"> para la ejecución del Evento Científico y Tecnológico Emergente del Programa Paraguayo para el Desarrollo de la Ciencia y Tecnología (PROCIENCIA), con el fin de solicitar el desembolso de fondos de acuerdo a los siguientes datos: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0" w:lineRule="atLeast"/>
        <w:ind w:firstLine="0"/>
        <w:jc w:val="both"/>
        <w:rPr>
          <w:rFonts w:ascii="Gotham" w:hAnsi="Gotham"/>
        </w:rPr>
      </w:pPr>
      <w:r w:rsidRPr="000B42DF">
        <w:rPr>
          <w:rFonts w:ascii="Gotham" w:hAnsi="Gotham"/>
          <w:color w:val="000000"/>
        </w:rPr>
        <w:t xml:space="preserve">Código </w:t>
      </w:r>
      <w:r w:rsidRPr="000B42DF">
        <w:rPr>
          <w:rFonts w:ascii="Gotham" w:hAnsi="Gotham"/>
        </w:rPr>
        <w:t>VEVE</w:t>
      </w:r>
      <w:r w:rsidRPr="000B42DF">
        <w:rPr>
          <w:rFonts w:ascii="Gotham" w:hAnsi="Gotham"/>
          <w:highlight w:val="yellow"/>
        </w:rPr>
        <w:t>XX-XX</w:t>
      </w:r>
      <w:r w:rsidRPr="000B42DF">
        <w:rPr>
          <w:rFonts w:ascii="Gotham" w:hAnsi="Gotham"/>
        </w:rPr>
        <w:t xml:space="preserve">: </w:t>
      </w:r>
    </w:p>
    <w:p w:rsidR="005F296D" w:rsidRPr="000B42DF" w:rsidRDefault="005F296D" w:rsidP="005F29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0" w:lineRule="atLeast"/>
        <w:ind w:firstLine="0"/>
        <w:jc w:val="both"/>
        <w:rPr>
          <w:rFonts w:ascii="Gotham" w:hAnsi="Gotham"/>
        </w:rPr>
      </w:pPr>
      <w:r w:rsidRPr="000B42DF">
        <w:rPr>
          <w:rFonts w:ascii="Gotham" w:hAnsi="Gotham"/>
          <w:color w:val="000000"/>
        </w:rPr>
        <w:t>Nombre del Evento “</w:t>
      </w:r>
      <w:r w:rsidRPr="000B42DF">
        <w:rPr>
          <w:rFonts w:ascii="Gotham" w:hAnsi="Gotham"/>
          <w:color w:val="000000"/>
          <w:highlight w:val="yellow"/>
        </w:rPr>
        <w:t>colocar el nombre del Evento”</w:t>
      </w:r>
    </w:p>
    <w:p w:rsidR="005F296D" w:rsidRPr="000B42DF" w:rsidRDefault="005F296D" w:rsidP="005F29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0" w:lineRule="atLeast"/>
        <w:ind w:firstLine="0"/>
        <w:jc w:val="both"/>
        <w:rPr>
          <w:rFonts w:ascii="Gotham" w:hAnsi="Gotham"/>
        </w:rPr>
      </w:pPr>
      <w:r w:rsidRPr="000B42DF">
        <w:rPr>
          <w:rFonts w:ascii="Gotham" w:hAnsi="Gotham"/>
          <w:color w:val="000000"/>
        </w:rPr>
        <w:t>Solicitando el desembolso de G (</w:t>
      </w:r>
      <w:r w:rsidRPr="000B42DF">
        <w:rPr>
          <w:rFonts w:ascii="Gotham" w:hAnsi="Gotham"/>
          <w:color w:val="000000"/>
          <w:highlight w:val="yellow"/>
        </w:rPr>
        <w:t>Monto a solicitar – en números y letras</w:t>
      </w:r>
      <w:r w:rsidRPr="000B42DF">
        <w:rPr>
          <w:rFonts w:ascii="Gotham" w:hAnsi="Gotham"/>
          <w:color w:val="000000"/>
        </w:rPr>
        <w:t>)</w:t>
      </w:r>
    </w:p>
    <w:p w:rsidR="005F296D" w:rsidRPr="000B42DF" w:rsidRDefault="005F296D" w:rsidP="005F29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40" w:lineRule="atLeast"/>
        <w:ind w:firstLine="0"/>
        <w:jc w:val="both"/>
        <w:rPr>
          <w:rFonts w:ascii="Gotham" w:hAnsi="Gotham"/>
        </w:rPr>
      </w:pPr>
      <w:r w:rsidRPr="000B42DF">
        <w:rPr>
          <w:rFonts w:ascii="Gotham" w:hAnsi="Gotham"/>
          <w:color w:val="000000"/>
        </w:rPr>
        <w:t xml:space="preserve">Correspondiente al </w:t>
      </w:r>
      <w:r w:rsidRPr="000B42DF">
        <w:rPr>
          <w:rFonts w:ascii="Gotham" w:hAnsi="Gotham"/>
          <w:color w:val="000000"/>
          <w:highlight w:val="yellow"/>
        </w:rPr>
        <w:t>XX</w:t>
      </w:r>
      <w:r w:rsidRPr="000B42DF">
        <w:rPr>
          <w:rFonts w:ascii="Gotham" w:hAnsi="Gotham"/>
          <w:color w:val="000000"/>
        </w:rPr>
        <w:t>% del monto total adjudicado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  <w:bCs/>
        </w:rPr>
      </w:pPr>
      <w:r w:rsidRPr="000B42DF">
        <w:rPr>
          <w:rFonts w:ascii="Gotham" w:hAnsi="Gotham"/>
          <w:bCs/>
        </w:rPr>
        <w:t xml:space="preserve">Cabe mencionar que el monto solicitado será gestionado y administrado a través de la Unidad de Gestión de Proyectos de investigación (UGPI) de conformidad a las disposiciones legales de la ley N° 6759/2021, con cuenta bancaria N°: XXXX, cuyo </w:t>
      </w:r>
      <w:r w:rsidRPr="000B42DF">
        <w:rPr>
          <w:rFonts w:ascii="Gotham" w:hAnsi="Gotham"/>
          <w:lang w:val="es-MX"/>
        </w:rPr>
        <w:t>certificado de habilitación de la cuenta bancaria se encuentra en el ROCTI</w:t>
      </w:r>
      <w:r w:rsidRPr="000B42DF">
        <w:rPr>
          <w:rFonts w:ascii="Gotham" w:hAnsi="Gotham"/>
          <w:bCs/>
        </w:rPr>
        <w:t xml:space="preserve">. </w:t>
      </w:r>
      <w:r w:rsidRPr="000B42DF">
        <w:rPr>
          <w:rFonts w:ascii="Gotham" w:hAnsi="Gotham"/>
          <w:b/>
          <w:bCs/>
          <w:i/>
          <w:highlight w:val="green"/>
        </w:rPr>
        <w:t xml:space="preserve">(eliminar todo este párrafo en caso de no corresponder </w:t>
      </w:r>
      <w:r w:rsidR="009D0C12">
        <w:rPr>
          <w:rFonts w:ascii="Gotham" w:hAnsi="Gotham"/>
          <w:b/>
          <w:bCs/>
          <w:i/>
          <w:highlight w:val="green"/>
        </w:rPr>
        <w:t xml:space="preserve">a una institución del sector público o en caso de no aplicar </w:t>
      </w:r>
      <w:r w:rsidRPr="000B42DF">
        <w:rPr>
          <w:rFonts w:ascii="Gotham" w:hAnsi="Gotham"/>
          <w:b/>
          <w:bCs/>
          <w:i/>
          <w:highlight w:val="green"/>
        </w:rPr>
        <w:t>la figura de UGPI para la gestión de fondos)</w:t>
      </w:r>
    </w:p>
    <w:p w:rsidR="005F296D" w:rsidRPr="000B42DF" w:rsidRDefault="005F296D" w:rsidP="005F296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  <w:r w:rsidRPr="000B42DF">
        <w:rPr>
          <w:rFonts w:ascii="Gotham" w:hAnsi="Gotham"/>
        </w:rPr>
        <w:t>Sin otro particular, hacemos propicia la ocasión para saludarlo muy atentamente.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/>
        </w:rPr>
      </w:pPr>
    </w:p>
    <w:p w:rsidR="005F296D" w:rsidRPr="000B42DF" w:rsidRDefault="005F296D" w:rsidP="005F296D">
      <w:pPr>
        <w:spacing w:line="240" w:lineRule="atLeast"/>
        <w:jc w:val="center"/>
        <w:rPr>
          <w:rFonts w:ascii="Gotham" w:hAnsi="Gotham"/>
        </w:rPr>
      </w:pPr>
      <w:r w:rsidRPr="000B42DF">
        <w:rPr>
          <w:rFonts w:ascii="Gotham" w:hAnsi="Gotham"/>
        </w:rPr>
        <w:t>_________________________</w:t>
      </w:r>
    </w:p>
    <w:p w:rsidR="005F296D" w:rsidRPr="000B42DF" w:rsidRDefault="005F296D" w:rsidP="005F296D">
      <w:pPr>
        <w:spacing w:line="240" w:lineRule="atLeast"/>
        <w:jc w:val="center"/>
        <w:rPr>
          <w:rFonts w:ascii="Gotham" w:hAnsi="Gotham"/>
        </w:rPr>
      </w:pPr>
      <w:r w:rsidRPr="000B42DF">
        <w:rPr>
          <w:rFonts w:ascii="Gotham" w:hAnsi="Gotham"/>
        </w:rPr>
        <w:t xml:space="preserve">Representante Legal  </w:t>
      </w:r>
    </w:p>
    <w:p w:rsidR="008154EB" w:rsidRDefault="005F296D" w:rsidP="009D0C12">
      <w:pPr>
        <w:spacing w:line="240" w:lineRule="atLeast"/>
        <w:ind w:left="4956"/>
        <w:jc w:val="center"/>
      </w:pPr>
      <w:r w:rsidRPr="000B42DF">
        <w:rPr>
          <w:rFonts w:ascii="Gotham" w:hAnsi="Gotham"/>
          <w:highlight w:val="yellow"/>
        </w:rPr>
        <w:t xml:space="preserve">Firma y </w:t>
      </w:r>
      <w:r w:rsidR="009D0C12">
        <w:rPr>
          <w:rFonts w:ascii="Gotham" w:hAnsi="Gotham"/>
          <w:highlight w:val="yellow"/>
        </w:rPr>
        <w:t xml:space="preserve">aclaración (sello </w:t>
      </w:r>
      <w:bookmarkStart w:id="1" w:name="_GoBack"/>
      <w:bookmarkEnd w:id="1"/>
      <w:r w:rsidR="009D0C12">
        <w:rPr>
          <w:rFonts w:ascii="Gotham" w:hAnsi="Gotham"/>
          <w:highlight w:val="yellow"/>
        </w:rPr>
        <w:t>institucional</w:t>
      </w:r>
      <w:r w:rsidR="009D0C12">
        <w:rPr>
          <w:rFonts w:ascii="Gotham" w:hAnsi="Gotham"/>
        </w:rPr>
        <w:t>)</w:t>
      </w:r>
    </w:p>
    <w:sectPr w:rsidR="008154EB" w:rsidSect="009D0C12">
      <w:headerReference w:type="default" r:id="rId7"/>
      <w:footerReference w:type="default" r:id="rId8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5C" w:rsidRDefault="0002305C" w:rsidP="005F296D">
      <w:r>
        <w:separator/>
      </w:r>
    </w:p>
  </w:endnote>
  <w:endnote w:type="continuationSeparator" w:id="0">
    <w:p w:rsidR="0002305C" w:rsidRDefault="0002305C" w:rsidP="005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Pr="00A73A47" w:rsidRDefault="005F296D" w:rsidP="00F274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5C" w:rsidRDefault="0002305C" w:rsidP="005F296D">
      <w:r>
        <w:separator/>
      </w:r>
    </w:p>
  </w:footnote>
  <w:footnote w:type="continuationSeparator" w:id="0">
    <w:p w:rsidR="0002305C" w:rsidRDefault="0002305C" w:rsidP="005F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Default="005F296D" w:rsidP="00F274EC">
    <w:pPr>
      <w:pStyle w:val="Encabezado"/>
      <w:jc w:val="center"/>
    </w:pPr>
  </w:p>
  <w:p w:rsidR="005F296D" w:rsidRDefault="005F296D" w:rsidP="00F274EC">
    <w:pPr>
      <w:pStyle w:val="Encabezado"/>
      <w:jc w:val="center"/>
    </w:pPr>
  </w:p>
  <w:p w:rsidR="005F296D" w:rsidRPr="00A73A47" w:rsidRDefault="005F296D" w:rsidP="00F274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D"/>
    <w:rsid w:val="0002305C"/>
    <w:rsid w:val="00344128"/>
    <w:rsid w:val="00405F8B"/>
    <w:rsid w:val="005F296D"/>
    <w:rsid w:val="00650224"/>
    <w:rsid w:val="008154EB"/>
    <w:rsid w:val="009D0C12"/>
    <w:rsid w:val="00A415FA"/>
    <w:rsid w:val="00CC3DB2"/>
    <w:rsid w:val="00CF6FA0"/>
    <w:rsid w:val="00ED22C7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460D"/>
  <w15:chartTrackingRefBased/>
  <w15:docId w15:val="{6199176F-2002-4AEF-902B-E9B115A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5F296D"/>
    <w:pPr>
      <w:spacing w:line="255" w:lineRule="exact"/>
      <w:ind w:left="20"/>
      <w:outlineLvl w:val="0"/>
    </w:pPr>
    <w:rPr>
      <w:b/>
      <w:bCs/>
      <w:i/>
      <w:iCs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5F296D"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296D"/>
    <w:rPr>
      <w:rFonts w:ascii="Calibri" w:eastAsia="Calibri" w:hAnsi="Calibri" w:cs="Calibri"/>
      <w:b/>
      <w:bCs/>
      <w:i/>
      <w:iCs/>
      <w:sz w:val="23"/>
      <w:szCs w:val="23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F296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96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96D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nhideWhenUsed/>
    <w:rsid w:val="005F2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296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F296D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5F29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F296D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296D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5F29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5F296D"/>
    <w:pPr>
      <w:widowControl/>
      <w:autoSpaceDE/>
      <w:autoSpaceDN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5F296D"/>
    <w:pPr>
      <w:widowControl/>
      <w:autoSpaceDE/>
      <w:autoSpaceDN/>
    </w:pPr>
    <w:rPr>
      <w:rFonts w:ascii="Times New Roman" w:eastAsia="Times New Roman" w:hAnsi="Times New Roman" w:cs="Times New Roman"/>
      <w:b/>
      <w:i/>
      <w:szCs w:val="20"/>
      <w:lang w:val="en-US"/>
    </w:rPr>
  </w:style>
  <w:style w:type="paragraph" w:customStyle="1" w:styleId="tableheading">
    <w:name w:val="table heading"/>
    <w:basedOn w:val="Normal"/>
    <w:rsid w:val="005F296D"/>
    <w:pPr>
      <w:widowControl/>
      <w:autoSpaceDE/>
      <w:autoSpaceDN/>
      <w:spacing w:before="60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5F29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5F29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decuadrcula1clara-nfasis1">
    <w:name w:val="Grid Table 1 Light Accent 1"/>
    <w:basedOn w:val="Tablanormal"/>
    <w:uiPriority w:val="46"/>
    <w:rsid w:val="005F29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F29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F296D"/>
    <w:rPr>
      <w:rFonts w:ascii="Calibri" w:eastAsia="Calibri" w:hAnsi="Calibri" w:cs="Calibri"/>
      <w:lang w:val="es-ES"/>
    </w:rPr>
  </w:style>
  <w:style w:type="character" w:styleId="nfasissutil">
    <w:name w:val="Subtle Emphasis"/>
    <w:basedOn w:val="Fuentedeprrafopredeter"/>
    <w:uiPriority w:val="19"/>
    <w:qFormat/>
    <w:rsid w:val="005F29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3</cp:revision>
  <dcterms:created xsi:type="dcterms:W3CDTF">2024-09-10T13:55:00Z</dcterms:created>
  <dcterms:modified xsi:type="dcterms:W3CDTF">2024-09-10T14:02:00Z</dcterms:modified>
</cp:coreProperties>
</file>